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A3369" w14:textId="77777777" w:rsidR="009C6F4A" w:rsidRPr="00D271A2" w:rsidRDefault="009C6F4A" w:rsidP="009C6F4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4"/>
          <w:szCs w:val="24"/>
        </w:rPr>
      </w:pPr>
      <w:r w:rsidRPr="00D271A2">
        <w:rPr>
          <w:rFonts w:cs="Arial"/>
          <w:b/>
          <w:sz w:val="24"/>
          <w:szCs w:val="24"/>
        </w:rPr>
        <w:t>Valencia College</w:t>
      </w:r>
    </w:p>
    <w:p w14:paraId="5D12FC8A" w14:textId="77777777" w:rsidR="009C6F4A" w:rsidRPr="00D271A2" w:rsidRDefault="009C6F4A" w:rsidP="009C6F4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4"/>
          <w:szCs w:val="24"/>
        </w:rPr>
      </w:pPr>
      <w:r w:rsidRPr="00D271A2">
        <w:rPr>
          <w:rFonts w:cs="Arial"/>
          <w:b/>
          <w:sz w:val="24"/>
          <w:szCs w:val="24"/>
        </w:rPr>
        <w:t>Department of Humanities and Foreign Languages</w:t>
      </w:r>
    </w:p>
    <w:p w14:paraId="3C6F1938" w14:textId="77777777" w:rsidR="009C6F4A" w:rsidRPr="00D271A2" w:rsidRDefault="009C6F4A" w:rsidP="009C6F4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4"/>
          <w:szCs w:val="24"/>
        </w:rPr>
      </w:pPr>
      <w:r w:rsidRPr="00D271A2">
        <w:rPr>
          <w:rFonts w:cs="Arial"/>
          <w:b/>
          <w:sz w:val="24"/>
          <w:szCs w:val="24"/>
        </w:rPr>
        <w:t>West Campus</w:t>
      </w:r>
    </w:p>
    <w:p w14:paraId="0D274014" w14:textId="77777777" w:rsidR="009C6F4A" w:rsidRPr="00D271A2" w:rsidRDefault="009C6F4A" w:rsidP="009C6F4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4"/>
          <w:szCs w:val="24"/>
        </w:rPr>
      </w:pPr>
      <w:r w:rsidRPr="00D271A2">
        <w:rPr>
          <w:rFonts w:cs="Arial"/>
          <w:b/>
          <w:sz w:val="24"/>
          <w:szCs w:val="24"/>
        </w:rPr>
        <w:t>Orlando, Florida</w:t>
      </w:r>
    </w:p>
    <w:p w14:paraId="35D204BA" w14:textId="77777777" w:rsidR="009C6F4A" w:rsidRPr="00D271A2" w:rsidRDefault="009C6F4A" w:rsidP="009C6F4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4"/>
          <w:szCs w:val="24"/>
        </w:rPr>
      </w:pPr>
    </w:p>
    <w:p w14:paraId="550C15A8" w14:textId="77777777" w:rsidR="009C6F4A" w:rsidRPr="00D271A2" w:rsidRDefault="009C6F4A" w:rsidP="009C6F4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4"/>
          <w:szCs w:val="24"/>
        </w:rPr>
      </w:pPr>
      <w:r w:rsidRPr="00D271A2">
        <w:rPr>
          <w:rFonts w:cs="Arial"/>
          <w:b/>
          <w:sz w:val="24"/>
          <w:szCs w:val="24"/>
        </w:rPr>
        <w:t>AFRICAN AMERICAN HUMANITITES</w:t>
      </w:r>
    </w:p>
    <w:p w14:paraId="4BA7AFD0" w14:textId="77777777" w:rsidR="009C6F4A" w:rsidRPr="00D271A2" w:rsidRDefault="009C6F4A" w:rsidP="009C6F4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4"/>
          <w:szCs w:val="24"/>
        </w:rPr>
      </w:pPr>
      <w:r w:rsidRPr="00D271A2">
        <w:rPr>
          <w:rFonts w:cs="Arial"/>
          <w:b/>
          <w:sz w:val="24"/>
          <w:szCs w:val="24"/>
        </w:rPr>
        <w:t>HUM 2454</w:t>
      </w:r>
    </w:p>
    <w:p w14:paraId="7B1099F9" w14:textId="77777777" w:rsidR="009C6F4A" w:rsidRPr="00D271A2" w:rsidRDefault="009C6F4A" w:rsidP="009C6F4A">
      <w:pPr>
        <w:spacing w:after="0" w:line="240" w:lineRule="auto"/>
        <w:jc w:val="center"/>
        <w:rPr>
          <w:rFonts w:ascii="Arial" w:eastAsia="Times New Roman" w:hAnsi="Arial" w:cs="Arial"/>
          <w:b/>
          <w:color w:val="auto"/>
          <w:sz w:val="24"/>
          <w:lang w:val="es-PR"/>
        </w:rPr>
      </w:pPr>
    </w:p>
    <w:p w14:paraId="46EFD660" w14:textId="77777777" w:rsidR="009C6F4A" w:rsidRPr="00D271A2" w:rsidRDefault="009C6F4A" w:rsidP="009C6F4A">
      <w:pPr>
        <w:spacing w:after="0" w:line="240" w:lineRule="auto"/>
        <w:rPr>
          <w:rFonts w:ascii="Arial" w:eastAsia="Times New Roman" w:hAnsi="Arial" w:cs="Arial"/>
          <w:color w:val="auto"/>
          <w:sz w:val="24"/>
          <w:lang w:val="es-PR"/>
        </w:rPr>
      </w:pPr>
      <w:r w:rsidRPr="00D271A2">
        <w:rPr>
          <w:rFonts w:ascii="Arial" w:eastAsia="Times New Roman" w:hAnsi="Arial" w:cs="Arial"/>
          <w:b/>
          <w:color w:val="auto"/>
          <w:sz w:val="24"/>
          <w:lang w:val="es-PR"/>
        </w:rPr>
        <w:t>Course Number</w:t>
      </w:r>
      <w:r w:rsidR="00EA6C89" w:rsidRPr="00D271A2">
        <w:rPr>
          <w:rFonts w:ascii="Arial" w:eastAsia="Times New Roman" w:hAnsi="Arial" w:cs="Arial"/>
          <w:color w:val="auto"/>
          <w:sz w:val="24"/>
          <w:lang w:val="es-PR"/>
        </w:rPr>
        <w:t xml:space="preserve">: </w:t>
      </w:r>
      <w:r w:rsidR="00157A78" w:rsidRPr="00D271A2">
        <w:rPr>
          <w:rFonts w:ascii="Arial" w:eastAsia="Times New Roman" w:hAnsi="Arial" w:cs="Arial"/>
          <w:color w:val="auto"/>
          <w:sz w:val="24"/>
          <w:lang w:val="es-PR"/>
        </w:rPr>
        <w:t>A</w:t>
      </w:r>
      <w:r w:rsidR="00AD0753" w:rsidRPr="00D271A2">
        <w:rPr>
          <w:rFonts w:ascii="Arial" w:eastAsia="Times New Roman" w:hAnsi="Arial" w:cs="Arial"/>
          <w:color w:val="auto"/>
          <w:sz w:val="24"/>
          <w:lang w:val="es-PR"/>
        </w:rPr>
        <w:t xml:space="preserve">frican American Humanitiies </w:t>
      </w:r>
      <w:r w:rsidR="00392A98" w:rsidRPr="00D271A2">
        <w:rPr>
          <w:rFonts w:ascii="Arial" w:eastAsia="Times New Roman" w:hAnsi="Arial" w:cs="Arial"/>
          <w:color w:val="auto"/>
          <w:sz w:val="24"/>
          <w:lang w:val="es-PR"/>
        </w:rPr>
        <w:t>-</w:t>
      </w:r>
      <w:r w:rsidR="00EA6C89" w:rsidRPr="00D271A2">
        <w:rPr>
          <w:rFonts w:ascii="Arial" w:eastAsia="Times New Roman" w:hAnsi="Arial" w:cs="Arial"/>
          <w:color w:val="auto"/>
          <w:sz w:val="24"/>
          <w:lang w:val="es-PR"/>
        </w:rPr>
        <w:t xml:space="preserve"> </w:t>
      </w:r>
      <w:r w:rsidR="00533DED" w:rsidRPr="00D271A2">
        <w:rPr>
          <w:rFonts w:ascii="Arial" w:eastAsia="Times New Roman" w:hAnsi="Arial" w:cs="Arial"/>
          <w:color w:val="auto"/>
          <w:sz w:val="24"/>
          <w:lang w:val="es-PR"/>
        </w:rPr>
        <w:t>Hum 2454</w:t>
      </w:r>
      <w:r w:rsidR="00AD0753" w:rsidRPr="00D271A2">
        <w:rPr>
          <w:rFonts w:ascii="Arial" w:eastAsia="Times New Roman" w:hAnsi="Arial" w:cs="Arial"/>
          <w:color w:val="auto"/>
          <w:sz w:val="24"/>
          <w:lang w:val="es-PR"/>
        </w:rPr>
        <w:t>-17756</w:t>
      </w:r>
      <w:r w:rsidRPr="00D271A2">
        <w:rPr>
          <w:rFonts w:ascii="Arial" w:eastAsia="Times New Roman" w:hAnsi="Arial" w:cs="Arial"/>
          <w:color w:val="auto"/>
          <w:sz w:val="24"/>
          <w:lang w:val="es-PR"/>
        </w:rPr>
        <w:t xml:space="preserve">   </w:t>
      </w:r>
    </w:p>
    <w:p w14:paraId="79FFF085" w14:textId="77777777" w:rsidR="009C6F4A" w:rsidRPr="00D271A2" w:rsidRDefault="009C6F4A" w:rsidP="009C6F4A">
      <w:pPr>
        <w:spacing w:after="0" w:line="240" w:lineRule="auto"/>
        <w:rPr>
          <w:rFonts w:ascii="Arial" w:eastAsia="Times New Roman" w:hAnsi="Arial" w:cs="Arial"/>
          <w:color w:val="auto"/>
          <w:sz w:val="24"/>
          <w:lang w:val="es-PR"/>
        </w:rPr>
      </w:pPr>
    </w:p>
    <w:p w14:paraId="6ABB21BD" w14:textId="77777777" w:rsidR="009C6F4A" w:rsidRPr="00D271A2" w:rsidRDefault="009C6F4A" w:rsidP="009C6F4A">
      <w:pPr>
        <w:spacing w:after="0" w:line="240" w:lineRule="auto"/>
        <w:rPr>
          <w:rFonts w:ascii="Arial" w:eastAsia="Times New Roman" w:hAnsi="Arial" w:cs="Arial"/>
          <w:color w:val="auto"/>
          <w:sz w:val="24"/>
          <w:lang w:val="es-PR"/>
        </w:rPr>
      </w:pPr>
      <w:r w:rsidRPr="00D271A2">
        <w:rPr>
          <w:rFonts w:ascii="Arial" w:eastAsia="Times New Roman" w:hAnsi="Arial" w:cs="Arial"/>
          <w:color w:val="auto"/>
          <w:sz w:val="24"/>
          <w:lang w:val="es-PR"/>
        </w:rPr>
        <w:t xml:space="preserve">  </w:t>
      </w:r>
      <w:r w:rsidRPr="00D271A2">
        <w:rPr>
          <w:rFonts w:ascii="Arial" w:eastAsia="Times New Roman" w:hAnsi="Arial" w:cs="Arial"/>
          <w:b/>
          <w:color w:val="auto"/>
          <w:sz w:val="24"/>
          <w:lang w:val="es-PR"/>
        </w:rPr>
        <w:t>Credits</w:t>
      </w:r>
      <w:r w:rsidRPr="00D271A2">
        <w:rPr>
          <w:rFonts w:ascii="Arial" w:eastAsia="Times New Roman" w:hAnsi="Arial" w:cs="Arial"/>
          <w:color w:val="auto"/>
          <w:sz w:val="24"/>
          <w:lang w:val="es-PR"/>
        </w:rPr>
        <w:t xml:space="preserve">: 3           </w:t>
      </w:r>
    </w:p>
    <w:p w14:paraId="280A4094" w14:textId="77777777" w:rsidR="009C6F4A" w:rsidRPr="00D271A2" w:rsidRDefault="009C6F4A" w:rsidP="009C6F4A">
      <w:pPr>
        <w:spacing w:after="0" w:line="240" w:lineRule="auto"/>
        <w:rPr>
          <w:rFonts w:ascii="Arial" w:eastAsia="Times New Roman" w:hAnsi="Arial" w:cs="Arial"/>
          <w:color w:val="auto"/>
          <w:sz w:val="24"/>
          <w:lang w:val="es-PR"/>
        </w:rPr>
      </w:pPr>
    </w:p>
    <w:p w14:paraId="2C5C3D57" w14:textId="77777777" w:rsidR="00C85AEE" w:rsidRPr="00D271A2" w:rsidRDefault="001356B8" w:rsidP="009C6F4A">
      <w:pPr>
        <w:spacing w:after="0" w:line="240" w:lineRule="auto"/>
        <w:rPr>
          <w:rFonts w:ascii="Arial" w:eastAsia="Times New Roman" w:hAnsi="Arial" w:cs="Arial"/>
          <w:color w:val="auto"/>
          <w:sz w:val="24"/>
          <w:lang w:val="es-PR"/>
        </w:rPr>
      </w:pPr>
      <w:r w:rsidRPr="00D271A2">
        <w:rPr>
          <w:rFonts w:ascii="Arial" w:eastAsia="Times New Roman" w:hAnsi="Arial" w:cs="Arial"/>
          <w:b/>
          <w:color w:val="auto"/>
          <w:sz w:val="24"/>
          <w:lang w:val="es-PR"/>
        </w:rPr>
        <w:t xml:space="preserve">Course </w:t>
      </w:r>
      <w:r w:rsidR="009C6F4A" w:rsidRPr="00D271A2">
        <w:rPr>
          <w:rFonts w:ascii="Arial" w:eastAsia="Times New Roman" w:hAnsi="Arial" w:cs="Arial"/>
          <w:b/>
          <w:color w:val="auto"/>
          <w:sz w:val="24"/>
          <w:lang w:val="es-PR"/>
        </w:rPr>
        <w:t>Type</w:t>
      </w:r>
      <w:r w:rsidR="00392A98" w:rsidRPr="00D271A2">
        <w:rPr>
          <w:rFonts w:ascii="Arial" w:eastAsia="Times New Roman" w:hAnsi="Arial" w:cs="Arial"/>
          <w:color w:val="auto"/>
          <w:sz w:val="24"/>
          <w:lang w:val="es-PR"/>
        </w:rPr>
        <w:t>: Online</w:t>
      </w:r>
      <w:r w:rsidR="009C6F4A" w:rsidRPr="00D271A2">
        <w:rPr>
          <w:rFonts w:ascii="Arial" w:eastAsia="Times New Roman" w:hAnsi="Arial" w:cs="Arial"/>
          <w:color w:val="auto"/>
          <w:sz w:val="24"/>
          <w:lang w:val="es-PR"/>
        </w:rPr>
        <w:t xml:space="preserve">  </w:t>
      </w:r>
    </w:p>
    <w:p w14:paraId="69AA08B2" w14:textId="77777777" w:rsidR="00392A98" w:rsidRPr="00D271A2" w:rsidRDefault="00392A98" w:rsidP="009C6F4A">
      <w:pPr>
        <w:spacing w:after="0" w:line="240" w:lineRule="auto"/>
        <w:rPr>
          <w:rFonts w:ascii="Arial" w:eastAsia="Times New Roman" w:hAnsi="Arial" w:cs="Arial"/>
          <w:color w:val="auto"/>
          <w:sz w:val="24"/>
          <w:lang w:val="es-PR"/>
        </w:rPr>
      </w:pPr>
    </w:p>
    <w:p w14:paraId="3B1C898E" w14:textId="77777777" w:rsidR="00392A98" w:rsidRPr="00D271A2" w:rsidRDefault="00392A98" w:rsidP="009C6F4A">
      <w:pPr>
        <w:spacing w:after="0" w:line="240" w:lineRule="auto"/>
        <w:rPr>
          <w:rFonts w:ascii="Arial" w:eastAsia="Times New Roman" w:hAnsi="Arial" w:cs="Arial"/>
          <w:color w:val="auto"/>
          <w:sz w:val="24"/>
          <w:lang w:val="es-PR"/>
        </w:rPr>
      </w:pPr>
      <w:r w:rsidRPr="00D271A2">
        <w:rPr>
          <w:rFonts w:ascii="Arial" w:eastAsia="Times New Roman" w:hAnsi="Arial" w:cs="Arial"/>
          <w:b/>
          <w:color w:val="auto"/>
          <w:sz w:val="24"/>
          <w:lang w:val="es-PR"/>
        </w:rPr>
        <w:t>Time</w:t>
      </w:r>
      <w:r w:rsidRPr="00D271A2">
        <w:rPr>
          <w:rFonts w:ascii="Arial" w:eastAsia="Times New Roman" w:hAnsi="Arial" w:cs="Arial"/>
          <w:color w:val="auto"/>
          <w:sz w:val="24"/>
          <w:lang w:val="es-PR"/>
        </w:rPr>
        <w:t>: TBA</w:t>
      </w:r>
    </w:p>
    <w:p w14:paraId="50D5CDD9" w14:textId="77777777" w:rsidR="00EA6C89" w:rsidRPr="00D271A2" w:rsidRDefault="00EA6C89" w:rsidP="009C6F4A">
      <w:pPr>
        <w:spacing w:after="0" w:line="240" w:lineRule="auto"/>
        <w:rPr>
          <w:rFonts w:ascii="Arial" w:eastAsia="Times New Roman" w:hAnsi="Arial" w:cs="Arial"/>
          <w:color w:val="auto"/>
          <w:sz w:val="24"/>
          <w:lang w:val="es-PR"/>
        </w:rPr>
      </w:pPr>
    </w:p>
    <w:p w14:paraId="3546DFB0" w14:textId="77777777" w:rsidR="009C6F4A" w:rsidRPr="00D271A2" w:rsidRDefault="00392A98" w:rsidP="009C6F4A">
      <w:pPr>
        <w:spacing w:after="0" w:line="240" w:lineRule="auto"/>
        <w:rPr>
          <w:rFonts w:ascii="Arial" w:eastAsia="Times New Roman" w:hAnsi="Arial" w:cs="Arial"/>
          <w:color w:val="auto"/>
          <w:sz w:val="24"/>
          <w:lang w:val="es-PR"/>
        </w:rPr>
      </w:pPr>
      <w:r w:rsidRPr="00D271A2">
        <w:rPr>
          <w:rFonts w:ascii="Arial" w:eastAsia="Times New Roman" w:hAnsi="Arial" w:cs="Arial"/>
          <w:b/>
          <w:color w:val="auto"/>
          <w:sz w:val="24"/>
          <w:lang w:val="es-PR"/>
        </w:rPr>
        <w:t>Date Range</w:t>
      </w:r>
      <w:r w:rsidR="00AD0753" w:rsidRPr="00D271A2">
        <w:rPr>
          <w:rFonts w:ascii="Arial" w:eastAsia="Times New Roman" w:hAnsi="Arial" w:cs="Arial"/>
          <w:color w:val="auto"/>
          <w:sz w:val="24"/>
          <w:lang w:val="es-PR"/>
        </w:rPr>
        <w:t>: 10/1-12/15</w:t>
      </w:r>
      <w:r w:rsidR="009C6F4A" w:rsidRPr="00D271A2">
        <w:rPr>
          <w:rFonts w:ascii="Arial" w:eastAsia="Times New Roman" w:hAnsi="Arial" w:cs="Arial"/>
          <w:color w:val="auto"/>
          <w:sz w:val="24"/>
          <w:lang w:val="es-PR"/>
        </w:rPr>
        <w:t xml:space="preserve">   </w:t>
      </w:r>
    </w:p>
    <w:p w14:paraId="7B004551" w14:textId="77777777" w:rsidR="009C6F4A" w:rsidRPr="00D271A2" w:rsidRDefault="009C6F4A" w:rsidP="009C6F4A">
      <w:pPr>
        <w:spacing w:after="0" w:line="240" w:lineRule="auto"/>
        <w:rPr>
          <w:rFonts w:ascii="Arial" w:eastAsia="Times New Roman" w:hAnsi="Arial" w:cs="Arial"/>
          <w:color w:val="auto"/>
          <w:sz w:val="24"/>
          <w:lang w:val="es-PR"/>
        </w:rPr>
      </w:pPr>
    </w:p>
    <w:p w14:paraId="54702139" w14:textId="77777777" w:rsidR="009C6F4A" w:rsidRPr="00D271A2" w:rsidRDefault="009C6F4A" w:rsidP="009C6F4A">
      <w:pPr>
        <w:spacing w:after="0" w:line="240" w:lineRule="auto"/>
        <w:rPr>
          <w:rFonts w:ascii="Arial" w:eastAsia="Times New Roman" w:hAnsi="Arial" w:cs="Arial"/>
          <w:color w:val="auto"/>
          <w:sz w:val="24"/>
          <w:lang w:val="es-PR"/>
        </w:rPr>
      </w:pPr>
      <w:r w:rsidRPr="00D271A2">
        <w:rPr>
          <w:rFonts w:ascii="Arial" w:eastAsia="Times New Roman" w:hAnsi="Arial" w:cs="Arial"/>
          <w:b/>
          <w:color w:val="auto"/>
          <w:sz w:val="24"/>
          <w:lang w:val="es-PR"/>
        </w:rPr>
        <w:t>Pre-requísate</w:t>
      </w:r>
      <w:r w:rsidRPr="00D271A2">
        <w:rPr>
          <w:rFonts w:ascii="Arial" w:eastAsia="Times New Roman" w:hAnsi="Arial" w:cs="Arial"/>
          <w:color w:val="auto"/>
          <w:sz w:val="24"/>
          <w:lang w:val="es-PR"/>
        </w:rPr>
        <w:t>:   Mínimum Grade of C in ENC 1101, ENC 1101H, or IDH 1110</w:t>
      </w:r>
    </w:p>
    <w:p w14:paraId="6CB757A7" w14:textId="77777777" w:rsidR="009C6F4A" w:rsidRPr="00D271A2" w:rsidRDefault="009C6F4A" w:rsidP="009C6F4A">
      <w:pPr>
        <w:spacing w:after="0" w:line="240" w:lineRule="auto"/>
        <w:rPr>
          <w:rFonts w:ascii="Arial" w:eastAsia="Times New Roman" w:hAnsi="Arial" w:cs="Arial"/>
          <w:color w:val="auto"/>
          <w:sz w:val="24"/>
          <w:lang w:val="es-PR"/>
        </w:rPr>
      </w:pPr>
      <w:r w:rsidRPr="00D271A2">
        <w:rPr>
          <w:rFonts w:ascii="Arial" w:eastAsia="Times New Roman" w:hAnsi="Arial" w:cs="Arial"/>
          <w:color w:val="auto"/>
          <w:sz w:val="24"/>
          <w:lang w:val="es-PR"/>
        </w:rPr>
        <w:t xml:space="preserve">                   </w:t>
      </w:r>
    </w:p>
    <w:p w14:paraId="50AA9A9A" w14:textId="77777777" w:rsidR="009C6F4A" w:rsidRPr="00D271A2" w:rsidRDefault="009C6F4A" w:rsidP="009C6F4A">
      <w:pPr>
        <w:tabs>
          <w:tab w:val="left" w:pos="2160"/>
        </w:tabs>
        <w:spacing w:after="0" w:line="240" w:lineRule="auto"/>
        <w:rPr>
          <w:rFonts w:ascii="Arial" w:eastAsia="Times New Roman" w:hAnsi="Arial" w:cs="Arial"/>
          <w:color w:val="auto"/>
          <w:sz w:val="24"/>
          <w:lang w:val="es-PR"/>
        </w:rPr>
      </w:pPr>
      <w:r w:rsidRPr="00D271A2">
        <w:rPr>
          <w:rFonts w:ascii="Arial" w:eastAsia="Times New Roman" w:hAnsi="Arial" w:cs="Arial"/>
          <w:b/>
          <w:color w:val="auto"/>
          <w:sz w:val="24"/>
          <w:lang w:val="es-PR"/>
        </w:rPr>
        <w:t>Professor</w:t>
      </w:r>
      <w:r w:rsidRPr="00D271A2">
        <w:rPr>
          <w:rFonts w:ascii="Arial" w:eastAsia="Times New Roman" w:hAnsi="Arial" w:cs="Arial"/>
          <w:color w:val="auto"/>
          <w:sz w:val="24"/>
          <w:lang w:val="es-PR"/>
        </w:rPr>
        <w:t xml:space="preserve">:             Don Harrell     </w:t>
      </w:r>
    </w:p>
    <w:p w14:paraId="3BF9E661" w14:textId="77777777" w:rsidR="009C6F4A" w:rsidRPr="00D271A2" w:rsidRDefault="009C6F4A" w:rsidP="009C6F4A">
      <w:pPr>
        <w:tabs>
          <w:tab w:val="left" w:pos="2160"/>
        </w:tabs>
        <w:spacing w:after="0" w:line="240" w:lineRule="auto"/>
        <w:rPr>
          <w:rFonts w:ascii="Arial" w:eastAsia="Times New Roman" w:hAnsi="Arial" w:cs="Arial"/>
          <w:color w:val="auto"/>
          <w:sz w:val="24"/>
          <w:lang w:val="es-PR"/>
        </w:rPr>
      </w:pPr>
    </w:p>
    <w:p w14:paraId="7D07E84F" w14:textId="77777777" w:rsidR="009C6F4A" w:rsidRPr="00D271A2" w:rsidRDefault="009C6F4A" w:rsidP="009C6F4A">
      <w:pPr>
        <w:tabs>
          <w:tab w:val="left" w:pos="2160"/>
        </w:tabs>
        <w:spacing w:after="0" w:line="240" w:lineRule="auto"/>
        <w:rPr>
          <w:rFonts w:ascii="Arial" w:eastAsia="Times New Roman" w:hAnsi="Arial" w:cs="Arial"/>
          <w:color w:val="auto"/>
          <w:sz w:val="24"/>
          <w:lang w:val="es-PR"/>
        </w:rPr>
      </w:pPr>
      <w:r w:rsidRPr="00D271A2">
        <w:rPr>
          <w:rFonts w:ascii="Arial" w:eastAsia="Times New Roman" w:hAnsi="Arial" w:cs="Arial"/>
          <w:b/>
          <w:color w:val="auto"/>
          <w:sz w:val="24"/>
          <w:lang w:val="es-PR"/>
        </w:rPr>
        <w:t>Email Address</w:t>
      </w:r>
      <w:r w:rsidRPr="00D271A2">
        <w:rPr>
          <w:rFonts w:ascii="Arial" w:eastAsia="Times New Roman" w:hAnsi="Arial" w:cs="Arial"/>
          <w:color w:val="auto"/>
          <w:sz w:val="24"/>
          <w:lang w:val="es-PR"/>
        </w:rPr>
        <w:t>:     dharrell10@valenciacollege.edu</w:t>
      </w:r>
    </w:p>
    <w:p w14:paraId="33680D12" w14:textId="77777777" w:rsidR="009C6F4A" w:rsidRPr="00D271A2" w:rsidRDefault="009C6F4A" w:rsidP="009C6F4A">
      <w:pPr>
        <w:spacing w:after="0" w:line="240" w:lineRule="auto"/>
        <w:rPr>
          <w:rFonts w:ascii="Arial" w:eastAsia="Times New Roman" w:hAnsi="Arial" w:cs="Arial"/>
          <w:color w:val="auto"/>
          <w:sz w:val="24"/>
          <w:lang w:val="es-PR"/>
        </w:rPr>
      </w:pPr>
    </w:p>
    <w:p w14:paraId="39CA3472" w14:textId="77777777" w:rsidR="009C6F4A" w:rsidRPr="00D271A2" w:rsidRDefault="009C6F4A" w:rsidP="009C6F4A">
      <w:pPr>
        <w:spacing w:after="0" w:line="240" w:lineRule="auto"/>
        <w:rPr>
          <w:rFonts w:ascii="Arial" w:eastAsia="Times New Roman" w:hAnsi="Arial" w:cs="Arial"/>
          <w:color w:val="auto"/>
          <w:sz w:val="24"/>
          <w:lang w:val="es-PR"/>
        </w:rPr>
      </w:pPr>
      <w:r w:rsidRPr="00D271A2">
        <w:rPr>
          <w:rFonts w:ascii="Arial" w:eastAsia="Times New Roman" w:hAnsi="Arial" w:cs="Arial"/>
          <w:b/>
          <w:color w:val="auto"/>
          <w:sz w:val="24"/>
          <w:lang w:val="es-PR"/>
        </w:rPr>
        <w:t>Office Hours</w:t>
      </w:r>
      <w:r w:rsidRPr="00D271A2">
        <w:rPr>
          <w:rFonts w:ascii="Arial" w:eastAsia="Times New Roman" w:hAnsi="Arial" w:cs="Arial"/>
          <w:color w:val="auto"/>
          <w:sz w:val="24"/>
          <w:lang w:val="es-PR"/>
        </w:rPr>
        <w:t>:       Wednesday 4-5pm or by Appointment</w:t>
      </w:r>
    </w:p>
    <w:p w14:paraId="1D4AC924" w14:textId="77777777" w:rsidR="009C6F4A" w:rsidRPr="00D271A2" w:rsidRDefault="009C6F4A" w:rsidP="009C6F4A">
      <w:pPr>
        <w:spacing w:after="0" w:line="240" w:lineRule="auto"/>
        <w:rPr>
          <w:rFonts w:ascii="Arial" w:eastAsia="Times New Roman" w:hAnsi="Arial" w:cs="Arial"/>
          <w:color w:val="auto"/>
          <w:sz w:val="24"/>
          <w:lang w:val="es-PR"/>
        </w:rPr>
      </w:pPr>
    </w:p>
    <w:p w14:paraId="591327BE" w14:textId="77777777" w:rsidR="009C6F4A" w:rsidRPr="00D271A2" w:rsidRDefault="009C6F4A" w:rsidP="009C6F4A">
      <w:pPr>
        <w:spacing w:after="0" w:line="240" w:lineRule="auto"/>
        <w:rPr>
          <w:rFonts w:ascii="Arial" w:eastAsia="Times New Roman" w:hAnsi="Arial" w:cs="Arial"/>
          <w:color w:val="auto"/>
          <w:sz w:val="24"/>
          <w:lang w:val="es-PR"/>
        </w:rPr>
      </w:pPr>
      <w:r w:rsidRPr="00D271A2">
        <w:rPr>
          <w:rFonts w:ascii="Arial" w:eastAsia="Times New Roman" w:hAnsi="Arial" w:cs="Arial"/>
          <w:b/>
          <w:color w:val="auto"/>
          <w:sz w:val="24"/>
          <w:lang w:val="es-PR"/>
        </w:rPr>
        <w:t>Office Number</w:t>
      </w:r>
      <w:r w:rsidRPr="00D271A2">
        <w:rPr>
          <w:rFonts w:ascii="Arial" w:eastAsia="Times New Roman" w:hAnsi="Arial" w:cs="Arial"/>
          <w:color w:val="auto"/>
          <w:sz w:val="24"/>
          <w:lang w:val="es-PR"/>
        </w:rPr>
        <w:t xml:space="preserve"> (Department): 407-582-5730 </w:t>
      </w:r>
    </w:p>
    <w:p w14:paraId="4EE890AB" w14:textId="77777777" w:rsidR="009C6F4A" w:rsidRPr="00D271A2" w:rsidRDefault="009C6F4A" w:rsidP="009C6F4A">
      <w:pPr>
        <w:spacing w:after="0" w:line="240" w:lineRule="auto"/>
        <w:rPr>
          <w:rFonts w:ascii="Arial" w:eastAsia="Times New Roman" w:hAnsi="Arial" w:cs="Arial"/>
          <w:color w:val="auto"/>
          <w:sz w:val="24"/>
          <w:lang w:val="es-PR"/>
        </w:rPr>
      </w:pPr>
    </w:p>
    <w:p w14:paraId="4B02D87F" w14:textId="77777777" w:rsidR="009C6F4A" w:rsidRPr="00D271A2" w:rsidRDefault="009C6F4A" w:rsidP="009C6F4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Arial"/>
          <w:i/>
          <w:sz w:val="24"/>
          <w:szCs w:val="24"/>
        </w:rPr>
      </w:pPr>
      <w:r w:rsidRPr="00D271A2">
        <w:rPr>
          <w:rFonts w:cs="Arial"/>
          <w:b/>
          <w:sz w:val="24"/>
          <w:szCs w:val="24"/>
        </w:rPr>
        <w:t>Textbook</w:t>
      </w:r>
      <w:r w:rsidR="00582147" w:rsidRPr="00D271A2">
        <w:rPr>
          <w:rFonts w:cs="Arial"/>
          <w:sz w:val="24"/>
          <w:szCs w:val="24"/>
        </w:rPr>
        <w:t>:</w:t>
      </w:r>
      <w:r w:rsidRPr="00D271A2">
        <w:rPr>
          <w:rFonts w:cs="Arial"/>
          <w:sz w:val="24"/>
          <w:szCs w:val="24"/>
        </w:rPr>
        <w:t xml:space="preserve"> Manning Marable and Leith Mullings,</w:t>
      </w:r>
      <w:r w:rsidRPr="00D271A2">
        <w:rPr>
          <w:rFonts w:cs="Arial"/>
          <w:i/>
          <w:sz w:val="24"/>
          <w:szCs w:val="24"/>
        </w:rPr>
        <w:t xml:space="preserve"> LET NOBODY TURN US</w:t>
      </w:r>
    </w:p>
    <w:p w14:paraId="47385AF3" w14:textId="77777777" w:rsidR="009C6F4A" w:rsidRPr="00D271A2" w:rsidRDefault="009C6F4A" w:rsidP="009C6F4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Arial"/>
          <w:sz w:val="24"/>
          <w:szCs w:val="24"/>
        </w:rPr>
      </w:pPr>
      <w:r w:rsidRPr="00D271A2">
        <w:rPr>
          <w:rFonts w:cs="Arial"/>
          <w:i/>
          <w:sz w:val="24"/>
          <w:szCs w:val="24"/>
        </w:rPr>
        <w:t xml:space="preserve">    </w:t>
      </w:r>
      <w:r w:rsidR="00582147" w:rsidRPr="00D271A2">
        <w:rPr>
          <w:rFonts w:cs="Arial"/>
          <w:i/>
          <w:sz w:val="24"/>
          <w:szCs w:val="24"/>
        </w:rPr>
        <w:t xml:space="preserve">               </w:t>
      </w:r>
      <w:r w:rsidRPr="00D271A2">
        <w:rPr>
          <w:rFonts w:cs="Arial"/>
          <w:i/>
          <w:sz w:val="24"/>
          <w:szCs w:val="24"/>
        </w:rPr>
        <w:t>A</w:t>
      </w:r>
      <w:r w:rsidR="00353BB4" w:rsidRPr="00D271A2">
        <w:rPr>
          <w:rFonts w:cs="Arial"/>
          <w:i/>
          <w:sz w:val="24"/>
          <w:szCs w:val="24"/>
        </w:rPr>
        <w:t xml:space="preserve">ROUND: An </w:t>
      </w:r>
      <w:r w:rsidRPr="00D271A2">
        <w:rPr>
          <w:rFonts w:cs="Arial"/>
          <w:i/>
          <w:sz w:val="24"/>
          <w:szCs w:val="24"/>
        </w:rPr>
        <w:t>African-American Anthology</w:t>
      </w:r>
      <w:r w:rsidRPr="00D271A2">
        <w:rPr>
          <w:rFonts w:cs="Arial"/>
          <w:sz w:val="24"/>
          <w:szCs w:val="24"/>
        </w:rPr>
        <w:t xml:space="preserve">, Rowman and Littlefield, </w:t>
      </w:r>
      <w:r w:rsidR="00353BB4" w:rsidRPr="00D271A2">
        <w:rPr>
          <w:rFonts w:cs="Arial"/>
          <w:sz w:val="24"/>
          <w:szCs w:val="24"/>
        </w:rPr>
        <w:t>2009</w:t>
      </w:r>
      <w:r w:rsidR="00BC0F59" w:rsidRPr="00D271A2">
        <w:rPr>
          <w:rFonts w:cs="Arial"/>
          <w:sz w:val="24"/>
          <w:szCs w:val="24"/>
        </w:rPr>
        <w:t xml:space="preserve">                </w:t>
      </w:r>
    </w:p>
    <w:p w14:paraId="5805FBCF" w14:textId="77777777" w:rsidR="009C6F4A" w:rsidRPr="00D271A2" w:rsidRDefault="009C6F4A" w:rsidP="009C6F4A">
      <w:pPr>
        <w:spacing w:after="0" w:line="240" w:lineRule="auto"/>
        <w:jc w:val="center"/>
        <w:rPr>
          <w:rFonts w:ascii="Arial" w:eastAsia="Times New Roman" w:hAnsi="Arial" w:cs="Arial"/>
          <w:b/>
          <w:color w:val="auto"/>
          <w:sz w:val="24"/>
          <w:lang w:val="es-PR"/>
        </w:rPr>
      </w:pPr>
    </w:p>
    <w:p w14:paraId="789A24BD" w14:textId="77777777" w:rsidR="00BC0F59" w:rsidRPr="00D271A2" w:rsidRDefault="00BC0F59" w:rsidP="009C6F4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14:paraId="4C80601E" w14:textId="77777777" w:rsidR="009C6F4A" w:rsidRPr="00D271A2" w:rsidRDefault="009C6F4A" w:rsidP="009C6F4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r w:rsidRPr="00D271A2">
        <w:rPr>
          <w:rFonts w:cs="Arial"/>
          <w:b/>
          <w:sz w:val="24"/>
          <w:szCs w:val="24"/>
        </w:rPr>
        <w:t>Catalog Description</w:t>
      </w:r>
      <w:r w:rsidRPr="00D271A2">
        <w:rPr>
          <w:rFonts w:cs="Arial"/>
          <w:sz w:val="24"/>
          <w:szCs w:val="24"/>
        </w:rPr>
        <w:t>:</w:t>
      </w:r>
    </w:p>
    <w:p w14:paraId="73F449AB" w14:textId="77777777" w:rsidR="009C6F4A" w:rsidRPr="00D271A2" w:rsidRDefault="00E7759F" w:rsidP="009C6F4A">
      <w:pPr>
        <w:spacing w:before="100" w:after="100"/>
        <w:jc w:val="both"/>
        <w:rPr>
          <w:rFonts w:ascii="Arial" w:hAnsi="Arial" w:cs="Arial"/>
          <w:sz w:val="24"/>
        </w:rPr>
      </w:pPr>
      <w:r w:rsidRPr="00D271A2">
        <w:rPr>
          <w:rFonts w:ascii="Arial" w:hAnsi="Arial" w:cs="Arial"/>
          <w:sz w:val="24"/>
        </w:rPr>
        <w:t>This course is</w:t>
      </w:r>
      <w:r w:rsidR="00BC0F59" w:rsidRPr="00D271A2">
        <w:rPr>
          <w:rFonts w:ascii="Arial" w:hAnsi="Arial" w:cs="Arial"/>
          <w:sz w:val="24"/>
        </w:rPr>
        <w:t xml:space="preserve"> a study of</w:t>
      </w:r>
      <w:r w:rsidRPr="00D271A2">
        <w:rPr>
          <w:rFonts w:ascii="Arial" w:hAnsi="Arial" w:cs="Arial"/>
          <w:sz w:val="24"/>
        </w:rPr>
        <w:t xml:space="preserve"> African Diasporic culture, especially in the United States</w:t>
      </w:r>
      <w:r w:rsidR="009C6F4A" w:rsidRPr="00D271A2">
        <w:rPr>
          <w:rFonts w:ascii="Arial" w:hAnsi="Arial" w:cs="Arial"/>
          <w:sz w:val="24"/>
        </w:rPr>
        <w:t>. Topics include African</w:t>
      </w:r>
      <w:r w:rsidRPr="00D271A2">
        <w:rPr>
          <w:rFonts w:ascii="Arial" w:hAnsi="Arial" w:cs="Arial"/>
          <w:sz w:val="24"/>
        </w:rPr>
        <w:t xml:space="preserve"> civilizations </w:t>
      </w:r>
      <w:r w:rsidR="009C6F4A" w:rsidRPr="00D271A2">
        <w:rPr>
          <w:rFonts w:ascii="Arial" w:hAnsi="Arial" w:cs="Arial"/>
          <w:sz w:val="24"/>
        </w:rPr>
        <w:t>and the</w:t>
      </w:r>
      <w:r w:rsidRPr="00D271A2">
        <w:rPr>
          <w:rFonts w:ascii="Arial" w:hAnsi="Arial" w:cs="Arial"/>
          <w:sz w:val="24"/>
        </w:rPr>
        <w:t>ir impact on the</w:t>
      </w:r>
      <w:r w:rsidR="009C6F4A" w:rsidRPr="00D271A2">
        <w:rPr>
          <w:rFonts w:ascii="Arial" w:hAnsi="Arial" w:cs="Arial"/>
          <w:sz w:val="24"/>
        </w:rPr>
        <w:t xml:space="preserve"> creation of distinc</w:t>
      </w:r>
      <w:r w:rsidRPr="00D271A2">
        <w:rPr>
          <w:rFonts w:ascii="Arial" w:hAnsi="Arial" w:cs="Arial"/>
          <w:sz w:val="24"/>
        </w:rPr>
        <w:t>tive African- American cultures, throughout the diaspora.</w:t>
      </w:r>
      <w:r w:rsidR="009C6F4A" w:rsidRPr="00D271A2">
        <w:rPr>
          <w:rFonts w:ascii="Arial" w:hAnsi="Arial" w:cs="Arial"/>
          <w:sz w:val="24"/>
        </w:rPr>
        <w:t xml:space="preserve"> It also offers</w:t>
      </w:r>
      <w:r w:rsidRPr="00D271A2">
        <w:rPr>
          <w:rFonts w:ascii="Arial" w:hAnsi="Arial" w:cs="Arial"/>
          <w:sz w:val="24"/>
        </w:rPr>
        <w:t xml:space="preserve"> an overview of</w:t>
      </w:r>
      <w:r w:rsidR="009C6F4A" w:rsidRPr="00D271A2">
        <w:rPr>
          <w:rFonts w:ascii="Arial" w:hAnsi="Arial" w:cs="Arial"/>
          <w:sz w:val="24"/>
        </w:rPr>
        <w:t xml:space="preserve"> African cultural expression</w:t>
      </w:r>
      <w:r w:rsidRPr="00D271A2">
        <w:rPr>
          <w:rFonts w:ascii="Arial" w:hAnsi="Arial" w:cs="Arial"/>
          <w:sz w:val="24"/>
        </w:rPr>
        <w:t>s</w:t>
      </w:r>
      <w:r w:rsidR="009C6F4A" w:rsidRPr="00D271A2">
        <w:rPr>
          <w:rFonts w:ascii="Arial" w:hAnsi="Arial" w:cs="Arial"/>
          <w:sz w:val="24"/>
        </w:rPr>
        <w:t xml:space="preserve"> in </w:t>
      </w:r>
      <w:r w:rsidRPr="00D271A2">
        <w:rPr>
          <w:rFonts w:ascii="Arial" w:hAnsi="Arial" w:cs="Arial"/>
          <w:sz w:val="24"/>
        </w:rPr>
        <w:t xml:space="preserve">the Americas. </w:t>
      </w:r>
      <w:r w:rsidR="009C6F4A" w:rsidRPr="00D271A2">
        <w:rPr>
          <w:rFonts w:ascii="Arial" w:hAnsi="Arial" w:cs="Arial"/>
          <w:sz w:val="24"/>
        </w:rPr>
        <w:t xml:space="preserve">Readings, discussion forums, video, film links and other internet sources will provide </w:t>
      </w:r>
      <w:r w:rsidRPr="00D271A2">
        <w:rPr>
          <w:rFonts w:ascii="Arial" w:hAnsi="Arial" w:cs="Arial"/>
          <w:sz w:val="24"/>
        </w:rPr>
        <w:t>the resources needed to examine</w:t>
      </w:r>
      <w:r w:rsidR="009C6F4A" w:rsidRPr="00D271A2">
        <w:rPr>
          <w:rFonts w:ascii="Arial" w:hAnsi="Arial" w:cs="Arial"/>
          <w:sz w:val="24"/>
        </w:rPr>
        <w:t xml:space="preserve"> the </w:t>
      </w:r>
      <w:r w:rsidRPr="00D271A2">
        <w:rPr>
          <w:rFonts w:ascii="Arial" w:hAnsi="Arial" w:cs="Arial"/>
          <w:sz w:val="24"/>
        </w:rPr>
        <w:t xml:space="preserve">external </w:t>
      </w:r>
      <w:r w:rsidR="009C6F4A" w:rsidRPr="00D271A2">
        <w:rPr>
          <w:rFonts w:ascii="Arial" w:hAnsi="Arial" w:cs="Arial"/>
          <w:sz w:val="24"/>
        </w:rPr>
        <w:t>forces that have influenced African in the Ameri</w:t>
      </w:r>
      <w:r w:rsidRPr="00D271A2">
        <w:rPr>
          <w:rFonts w:ascii="Arial" w:hAnsi="Arial" w:cs="Arial"/>
          <w:sz w:val="24"/>
        </w:rPr>
        <w:t>cans and the</w:t>
      </w:r>
      <w:r w:rsidR="009C6F4A" w:rsidRPr="00D271A2">
        <w:rPr>
          <w:rFonts w:ascii="Arial" w:hAnsi="Arial" w:cs="Arial"/>
          <w:sz w:val="24"/>
        </w:rPr>
        <w:t xml:space="preserve"> live</w:t>
      </w:r>
      <w:r w:rsidRPr="00D271A2">
        <w:rPr>
          <w:rFonts w:ascii="Arial" w:hAnsi="Arial" w:cs="Arial"/>
          <w:sz w:val="24"/>
        </w:rPr>
        <w:t>s that they live</w:t>
      </w:r>
      <w:r w:rsidR="009C6F4A" w:rsidRPr="00D271A2">
        <w:rPr>
          <w:rFonts w:ascii="Arial" w:hAnsi="Arial" w:cs="Arial"/>
          <w:sz w:val="24"/>
        </w:rPr>
        <w:t xml:space="preserve">. </w:t>
      </w:r>
    </w:p>
    <w:p w14:paraId="0EA51D90" w14:textId="794A8A86" w:rsidR="00E7759F" w:rsidRPr="00D271A2" w:rsidRDefault="009C6F4A" w:rsidP="009C6F4A">
      <w:pPr>
        <w:spacing w:before="100" w:after="100"/>
        <w:jc w:val="both"/>
        <w:rPr>
          <w:rFonts w:ascii="Arial" w:hAnsi="Arial" w:cs="Arial"/>
          <w:sz w:val="24"/>
        </w:rPr>
      </w:pPr>
      <w:r w:rsidRPr="00D271A2">
        <w:rPr>
          <w:rFonts w:ascii="Arial" w:hAnsi="Arial" w:cs="Arial"/>
          <w:sz w:val="24"/>
        </w:rPr>
        <w:t>This co</w:t>
      </w:r>
      <w:r w:rsidR="00E7759F" w:rsidRPr="00D271A2">
        <w:rPr>
          <w:rFonts w:ascii="Arial" w:hAnsi="Arial" w:cs="Arial"/>
          <w:sz w:val="24"/>
        </w:rPr>
        <w:t xml:space="preserve">urse has both </w:t>
      </w:r>
      <w:r w:rsidR="00E7759F" w:rsidRPr="00D271A2">
        <w:rPr>
          <w:rFonts w:ascii="Arial" w:hAnsi="Arial" w:cs="Arial"/>
          <w:i/>
          <w:sz w:val="24"/>
        </w:rPr>
        <w:t xml:space="preserve">Canvas </w:t>
      </w:r>
      <w:r w:rsidR="00E7759F" w:rsidRPr="00D271A2">
        <w:rPr>
          <w:rFonts w:ascii="Arial" w:hAnsi="Arial" w:cs="Arial"/>
          <w:sz w:val="24"/>
        </w:rPr>
        <w:t xml:space="preserve">and internet </w:t>
      </w:r>
      <w:r w:rsidRPr="00D271A2">
        <w:rPr>
          <w:rFonts w:ascii="Arial" w:hAnsi="Arial" w:cs="Arial"/>
          <w:sz w:val="24"/>
        </w:rPr>
        <w:t>c</w:t>
      </w:r>
      <w:r w:rsidR="00E7759F" w:rsidRPr="00D271A2">
        <w:rPr>
          <w:rFonts w:ascii="Arial" w:hAnsi="Arial" w:cs="Arial"/>
          <w:sz w:val="24"/>
        </w:rPr>
        <w:t xml:space="preserve">omponents that will aid </w:t>
      </w:r>
      <w:r w:rsidRPr="00D271A2">
        <w:rPr>
          <w:rFonts w:ascii="Arial" w:hAnsi="Arial" w:cs="Arial"/>
          <w:sz w:val="24"/>
        </w:rPr>
        <w:t>in access</w:t>
      </w:r>
      <w:r w:rsidR="00E7759F" w:rsidRPr="00D271A2">
        <w:rPr>
          <w:rFonts w:ascii="Arial" w:hAnsi="Arial" w:cs="Arial"/>
          <w:sz w:val="24"/>
        </w:rPr>
        <w:t>ing content</w:t>
      </w:r>
      <w:r w:rsidRPr="00D271A2">
        <w:rPr>
          <w:rFonts w:ascii="Arial" w:hAnsi="Arial" w:cs="Arial"/>
          <w:sz w:val="24"/>
        </w:rPr>
        <w:t xml:space="preserve">. </w:t>
      </w:r>
    </w:p>
    <w:p w14:paraId="6F6BCD30" w14:textId="77777777" w:rsidR="00E7759F" w:rsidRPr="00D271A2" w:rsidRDefault="00E7759F" w:rsidP="009C6F4A">
      <w:pPr>
        <w:spacing w:before="100" w:after="100"/>
        <w:jc w:val="both"/>
        <w:rPr>
          <w:rFonts w:ascii="Arial" w:hAnsi="Arial" w:cs="Arial"/>
          <w:sz w:val="24"/>
        </w:rPr>
      </w:pPr>
      <w:r w:rsidRPr="0035630F">
        <w:rPr>
          <w:rFonts w:ascii="Arial" w:hAnsi="Arial" w:cs="Arial"/>
          <w:b/>
          <w:sz w:val="24"/>
        </w:rPr>
        <w:t>Note:</w:t>
      </w:r>
      <w:r w:rsidRPr="00D271A2">
        <w:rPr>
          <w:rFonts w:ascii="Arial" w:hAnsi="Arial" w:cs="Arial"/>
          <w:sz w:val="24"/>
        </w:rPr>
        <w:t xml:space="preserve"> </w:t>
      </w:r>
      <w:r w:rsidR="009C6F4A" w:rsidRPr="00B4746F">
        <w:rPr>
          <w:rFonts w:ascii="Arial" w:hAnsi="Arial" w:cs="Arial"/>
          <w:sz w:val="24"/>
        </w:rPr>
        <w:t>This is a Gordon Rule course in which the student is required to demonstrate college level writing skills through multiple writing assignments.</w:t>
      </w:r>
      <w:r w:rsidR="009C6F4A" w:rsidRPr="00D271A2">
        <w:rPr>
          <w:rFonts w:ascii="Arial" w:hAnsi="Arial" w:cs="Arial"/>
          <w:sz w:val="24"/>
        </w:rPr>
        <w:t xml:space="preserve"> </w:t>
      </w:r>
    </w:p>
    <w:p w14:paraId="15ABAD44" w14:textId="77777777" w:rsidR="009C6F4A" w:rsidRPr="00D271A2" w:rsidRDefault="009C6F4A" w:rsidP="009C6F4A">
      <w:pPr>
        <w:spacing w:before="100" w:after="100"/>
        <w:jc w:val="both"/>
        <w:rPr>
          <w:rFonts w:ascii="Arial" w:hAnsi="Arial" w:cs="Arial"/>
          <w:sz w:val="24"/>
        </w:rPr>
      </w:pPr>
      <w:r w:rsidRPr="00D271A2">
        <w:rPr>
          <w:rFonts w:ascii="Arial" w:hAnsi="Arial" w:cs="Arial"/>
          <w:sz w:val="24"/>
        </w:rPr>
        <w:t xml:space="preserve">A minimum grade of C is required in order to satisfy Gordon Rule requirement. See </w:t>
      </w:r>
    </w:p>
    <w:p w14:paraId="2E9AD58E" w14:textId="5190A8A8" w:rsidR="009C6F4A" w:rsidRPr="00D271A2" w:rsidRDefault="009D14FE" w:rsidP="009C6F4A">
      <w:pPr>
        <w:spacing w:before="100" w:after="100"/>
        <w:jc w:val="both"/>
        <w:rPr>
          <w:rFonts w:ascii="Arial" w:hAnsi="Arial" w:cs="Arial"/>
          <w:sz w:val="24"/>
        </w:rPr>
      </w:pPr>
      <w:hyperlink r:id="rId7" w:history="1">
        <w:r w:rsidR="009C6F4A" w:rsidRPr="00D271A2">
          <w:rPr>
            <w:rStyle w:val="Hyperlink"/>
            <w:rFonts w:ascii="Arial" w:hAnsi="Arial" w:cs="Arial"/>
            <w:sz w:val="24"/>
          </w:rPr>
          <w:t>http://catalog.valenciacollege.edu/degrees/associateinarts/gordonrule/</w:t>
        </w:r>
      </w:hyperlink>
    </w:p>
    <w:p w14:paraId="04FF7BD6" w14:textId="77777777" w:rsidR="009C6F4A" w:rsidRPr="00D271A2" w:rsidRDefault="009C6F4A" w:rsidP="009C6F4A">
      <w:pPr>
        <w:spacing w:before="100" w:after="100"/>
        <w:jc w:val="both"/>
        <w:rPr>
          <w:rFonts w:ascii="Arial" w:hAnsi="Arial" w:cs="Arial"/>
          <w:b/>
          <w:sz w:val="24"/>
        </w:rPr>
      </w:pPr>
      <w:r w:rsidRPr="00D271A2">
        <w:rPr>
          <w:rFonts w:ascii="Arial" w:hAnsi="Arial" w:cs="Arial"/>
          <w:b/>
          <w:sz w:val="24"/>
        </w:rPr>
        <w:t xml:space="preserve">Course description: </w:t>
      </w:r>
    </w:p>
    <w:p w14:paraId="6DDB0713" w14:textId="4C9AE5E1" w:rsidR="009C6F4A" w:rsidRPr="00D271A2" w:rsidRDefault="009C6F4A" w:rsidP="009C6F4A">
      <w:pPr>
        <w:spacing w:before="100" w:after="100"/>
        <w:jc w:val="both"/>
        <w:rPr>
          <w:rFonts w:ascii="Arial" w:hAnsi="Arial" w:cs="Arial"/>
          <w:sz w:val="24"/>
        </w:rPr>
      </w:pPr>
      <w:r w:rsidRPr="00D271A2">
        <w:rPr>
          <w:rFonts w:ascii="Arial" w:hAnsi="Arial" w:cs="Arial"/>
          <w:sz w:val="24"/>
        </w:rPr>
        <w:t>Interdisciplinary in nature, African American Humanities embraces history and literature, the arts and material culture, as well as sociological, political, economic, public policy, and philosophical perspectives on the experience of people of African descent in the Americas. In addition, the importance of viewing the African American experience in relation to Africa and the Diaspora will be considered. In acknowledgement of the multiplicity of approaches inherent in African American Humanities this course readings, lectures, visual and audio sources will present an historical survey of the African American experience, with an emphasis on movements for liberation, self-determination, and the assertion of equal rights. Contemporary reclamations of “hidden” history that have been the focus of contemporary scholarship will also be emphasized. Readings feature the work of important African American public intellectuals, as well as primary source materials from the historical record. Visual and audio sources will take their place alongside the written record and be examined for the unique evidence of the African American experience they provide.</w:t>
      </w:r>
    </w:p>
    <w:p w14:paraId="06AB5DE4" w14:textId="77777777" w:rsidR="009C6F4A" w:rsidRPr="00D271A2" w:rsidRDefault="009C6F4A" w:rsidP="009C6F4A">
      <w:pPr>
        <w:spacing w:before="100" w:after="100"/>
        <w:jc w:val="both"/>
        <w:rPr>
          <w:rFonts w:ascii="Arial" w:hAnsi="Arial" w:cs="Arial"/>
          <w:sz w:val="24"/>
        </w:rPr>
      </w:pPr>
      <w:r w:rsidRPr="00D271A2">
        <w:rPr>
          <w:rFonts w:ascii="Arial" w:hAnsi="Arial" w:cs="Arial"/>
          <w:b/>
          <w:sz w:val="24"/>
        </w:rPr>
        <w:t>Course Objectives</w:t>
      </w:r>
      <w:r w:rsidRPr="00D271A2">
        <w:rPr>
          <w:rFonts w:ascii="Arial" w:hAnsi="Arial" w:cs="Arial"/>
          <w:sz w:val="24"/>
        </w:rPr>
        <w:t xml:space="preserve">: </w:t>
      </w:r>
    </w:p>
    <w:p w14:paraId="773D9C36" w14:textId="77777777" w:rsidR="009C6F4A" w:rsidRPr="00D271A2" w:rsidRDefault="009C6F4A" w:rsidP="00CE1770">
      <w:pPr>
        <w:pStyle w:val="ListParagraph"/>
        <w:numPr>
          <w:ilvl w:val="0"/>
          <w:numId w:val="4"/>
        </w:numPr>
        <w:spacing w:before="100" w:after="100"/>
        <w:jc w:val="both"/>
        <w:rPr>
          <w:rFonts w:ascii="Arial" w:hAnsi="Arial" w:cs="Arial"/>
          <w:sz w:val="24"/>
        </w:rPr>
      </w:pPr>
      <w:r w:rsidRPr="00D271A2">
        <w:rPr>
          <w:rFonts w:ascii="Arial" w:hAnsi="Arial" w:cs="Arial"/>
          <w:sz w:val="24"/>
        </w:rPr>
        <w:t>To reinforce Valencia College’s commitment: Build Pathways, L</w:t>
      </w:r>
      <w:r w:rsidR="002A0218" w:rsidRPr="00D271A2">
        <w:rPr>
          <w:rFonts w:ascii="Arial" w:hAnsi="Arial" w:cs="Arial"/>
          <w:sz w:val="24"/>
        </w:rPr>
        <w:t xml:space="preserve">earning Assured, Invest in </w:t>
      </w:r>
      <w:r w:rsidR="00CE1770" w:rsidRPr="00D271A2">
        <w:rPr>
          <w:rFonts w:ascii="Arial" w:hAnsi="Arial" w:cs="Arial"/>
          <w:sz w:val="24"/>
        </w:rPr>
        <w:t xml:space="preserve">   </w:t>
      </w:r>
      <w:r w:rsidR="002A0218" w:rsidRPr="00D271A2">
        <w:rPr>
          <w:rFonts w:ascii="Arial" w:hAnsi="Arial" w:cs="Arial"/>
          <w:sz w:val="24"/>
        </w:rPr>
        <w:t xml:space="preserve">Each </w:t>
      </w:r>
      <w:r w:rsidRPr="00D271A2">
        <w:rPr>
          <w:rFonts w:ascii="Arial" w:hAnsi="Arial" w:cs="Arial"/>
          <w:sz w:val="24"/>
        </w:rPr>
        <w:t xml:space="preserve">Other, and Partner with the Community. </w:t>
      </w:r>
    </w:p>
    <w:p w14:paraId="123E4773" w14:textId="77777777" w:rsidR="008253A9" w:rsidRPr="00D271A2" w:rsidRDefault="00CE1770" w:rsidP="009C6F4A">
      <w:pPr>
        <w:spacing w:before="100" w:after="100"/>
        <w:jc w:val="both"/>
        <w:rPr>
          <w:rFonts w:ascii="Arial" w:hAnsi="Arial" w:cs="Arial"/>
          <w:sz w:val="24"/>
        </w:rPr>
      </w:pPr>
      <w:r w:rsidRPr="00D271A2">
        <w:rPr>
          <w:rFonts w:ascii="Arial" w:hAnsi="Arial" w:cs="Arial"/>
          <w:sz w:val="24"/>
        </w:rPr>
        <w:t xml:space="preserve">     2</w:t>
      </w:r>
      <w:r w:rsidR="002A0218" w:rsidRPr="00D271A2">
        <w:rPr>
          <w:rFonts w:ascii="Arial" w:hAnsi="Arial" w:cs="Arial"/>
          <w:sz w:val="24"/>
        </w:rPr>
        <w:t xml:space="preserve">) </w:t>
      </w:r>
      <w:r w:rsidR="009C6F4A" w:rsidRPr="00D271A2">
        <w:rPr>
          <w:rFonts w:ascii="Arial" w:hAnsi="Arial" w:cs="Arial"/>
          <w:sz w:val="24"/>
        </w:rPr>
        <w:t>To familiarize s</w:t>
      </w:r>
      <w:r w:rsidRPr="00D271A2">
        <w:rPr>
          <w:rFonts w:ascii="Arial" w:hAnsi="Arial" w:cs="Arial"/>
          <w:sz w:val="24"/>
        </w:rPr>
        <w:t>tudents with African American contributions to the</w:t>
      </w:r>
      <w:r w:rsidR="009C6F4A" w:rsidRPr="00D271A2">
        <w:rPr>
          <w:rFonts w:ascii="Arial" w:hAnsi="Arial" w:cs="Arial"/>
          <w:sz w:val="24"/>
        </w:rPr>
        <w:t xml:space="preserve"> humanities. </w:t>
      </w:r>
    </w:p>
    <w:p w14:paraId="7A47D1DA" w14:textId="77777777" w:rsidR="00E7759F" w:rsidRPr="00D271A2" w:rsidRDefault="008253A9" w:rsidP="009C6F4A">
      <w:pPr>
        <w:spacing w:before="100" w:after="100"/>
        <w:jc w:val="both"/>
        <w:rPr>
          <w:rFonts w:ascii="Arial" w:hAnsi="Arial" w:cs="Arial"/>
          <w:sz w:val="24"/>
        </w:rPr>
      </w:pPr>
      <w:r w:rsidRPr="00D271A2">
        <w:rPr>
          <w:rFonts w:ascii="Arial" w:hAnsi="Arial" w:cs="Arial"/>
          <w:sz w:val="24"/>
        </w:rPr>
        <w:t xml:space="preserve"> </w:t>
      </w:r>
      <w:r w:rsidR="00E7759F" w:rsidRPr="00D271A2">
        <w:rPr>
          <w:rFonts w:ascii="Arial" w:hAnsi="Arial" w:cs="Arial"/>
          <w:sz w:val="24"/>
        </w:rPr>
        <w:t xml:space="preserve">    </w:t>
      </w:r>
      <w:r w:rsidRPr="00D271A2">
        <w:rPr>
          <w:rFonts w:ascii="Arial" w:hAnsi="Arial" w:cs="Arial"/>
          <w:sz w:val="24"/>
        </w:rPr>
        <w:t>3) To increase awareness of</w:t>
      </w:r>
      <w:r w:rsidR="002A0218" w:rsidRPr="00D271A2">
        <w:rPr>
          <w:rFonts w:ascii="Arial" w:hAnsi="Arial" w:cs="Arial"/>
          <w:sz w:val="24"/>
        </w:rPr>
        <w:t xml:space="preserve"> the liberatio</w:t>
      </w:r>
      <w:r w:rsidR="00CE1770" w:rsidRPr="00D271A2">
        <w:rPr>
          <w:rFonts w:ascii="Arial" w:hAnsi="Arial" w:cs="Arial"/>
          <w:sz w:val="24"/>
        </w:rPr>
        <w:t>n and civil rights struggle contex</w:t>
      </w:r>
      <w:r w:rsidRPr="00D271A2">
        <w:rPr>
          <w:rFonts w:ascii="Arial" w:hAnsi="Arial" w:cs="Arial"/>
          <w:sz w:val="24"/>
        </w:rPr>
        <w:t>t</w:t>
      </w:r>
      <w:r w:rsidR="00E7759F" w:rsidRPr="00D271A2">
        <w:rPr>
          <w:rFonts w:ascii="Arial" w:hAnsi="Arial" w:cs="Arial"/>
          <w:sz w:val="24"/>
        </w:rPr>
        <w:t xml:space="preserve"> within which </w:t>
      </w:r>
    </w:p>
    <w:p w14:paraId="38CB128B" w14:textId="5ABB8013" w:rsidR="00CE1770" w:rsidRPr="00D271A2" w:rsidRDefault="00E7759F" w:rsidP="009C6F4A">
      <w:pPr>
        <w:spacing w:before="100" w:after="100"/>
        <w:jc w:val="both"/>
        <w:rPr>
          <w:rFonts w:ascii="Arial" w:hAnsi="Arial" w:cs="Arial"/>
          <w:sz w:val="24"/>
        </w:rPr>
      </w:pPr>
      <w:r w:rsidRPr="00D271A2">
        <w:rPr>
          <w:rFonts w:ascii="Arial" w:hAnsi="Arial" w:cs="Arial"/>
          <w:sz w:val="24"/>
        </w:rPr>
        <w:t xml:space="preserve">          African-Americans have created themselves</w:t>
      </w:r>
      <w:r w:rsidR="00CE1770" w:rsidRPr="00D271A2">
        <w:rPr>
          <w:rFonts w:ascii="Arial" w:hAnsi="Arial" w:cs="Arial"/>
          <w:sz w:val="24"/>
        </w:rPr>
        <w:t>.</w:t>
      </w:r>
    </w:p>
    <w:p w14:paraId="6193369C" w14:textId="77777777" w:rsidR="009C6F4A" w:rsidRPr="00D271A2" w:rsidRDefault="00E7759F" w:rsidP="009C6F4A">
      <w:pPr>
        <w:spacing w:before="100" w:after="100"/>
        <w:jc w:val="both"/>
        <w:rPr>
          <w:rFonts w:ascii="Arial" w:hAnsi="Arial" w:cs="Arial"/>
          <w:sz w:val="24"/>
        </w:rPr>
      </w:pPr>
      <w:r w:rsidRPr="00D271A2">
        <w:rPr>
          <w:rFonts w:ascii="Arial" w:hAnsi="Arial" w:cs="Arial"/>
          <w:sz w:val="24"/>
        </w:rPr>
        <w:t xml:space="preserve">     </w:t>
      </w:r>
      <w:r w:rsidR="00CE1770" w:rsidRPr="00D271A2">
        <w:rPr>
          <w:rFonts w:ascii="Arial" w:hAnsi="Arial" w:cs="Arial"/>
          <w:sz w:val="24"/>
        </w:rPr>
        <w:t xml:space="preserve">4) </w:t>
      </w:r>
      <w:r w:rsidR="009C6F4A" w:rsidRPr="00D271A2">
        <w:rPr>
          <w:rFonts w:ascii="Arial" w:hAnsi="Arial" w:cs="Arial"/>
          <w:sz w:val="24"/>
        </w:rPr>
        <w:t>To assist students in formulating questions, gaining kno</w:t>
      </w:r>
      <w:r w:rsidRPr="00D271A2">
        <w:rPr>
          <w:rFonts w:ascii="Arial" w:hAnsi="Arial" w:cs="Arial"/>
          <w:sz w:val="24"/>
        </w:rPr>
        <w:t>wle</w:t>
      </w:r>
      <w:r w:rsidR="00E000E9" w:rsidRPr="00D271A2">
        <w:rPr>
          <w:rFonts w:ascii="Arial" w:hAnsi="Arial" w:cs="Arial"/>
          <w:sz w:val="24"/>
        </w:rPr>
        <w:t xml:space="preserve">dge, and </w:t>
      </w:r>
      <w:r w:rsidRPr="00D271A2">
        <w:rPr>
          <w:rFonts w:ascii="Arial" w:hAnsi="Arial" w:cs="Arial"/>
          <w:sz w:val="24"/>
        </w:rPr>
        <w:t>communic</w:t>
      </w:r>
      <w:r w:rsidR="00E000E9" w:rsidRPr="00D271A2">
        <w:rPr>
          <w:rFonts w:ascii="Arial" w:hAnsi="Arial" w:cs="Arial"/>
          <w:sz w:val="24"/>
        </w:rPr>
        <w:t xml:space="preserve">ating      </w:t>
      </w:r>
      <w:r w:rsidR="009C6F4A" w:rsidRPr="00D271A2">
        <w:rPr>
          <w:rFonts w:ascii="Arial" w:hAnsi="Arial" w:cs="Arial"/>
          <w:sz w:val="24"/>
        </w:rPr>
        <w:t xml:space="preserve">responses to those questions. </w:t>
      </w:r>
    </w:p>
    <w:p w14:paraId="6D17509D" w14:textId="6E9059BD" w:rsidR="008253A9" w:rsidRPr="00D271A2" w:rsidRDefault="009C6F4A" w:rsidP="009C6F4A">
      <w:pPr>
        <w:spacing w:before="100" w:after="100"/>
        <w:jc w:val="both"/>
        <w:rPr>
          <w:rFonts w:ascii="Arial" w:hAnsi="Arial" w:cs="Arial"/>
          <w:b/>
          <w:sz w:val="24"/>
        </w:rPr>
      </w:pPr>
      <w:r w:rsidRPr="00D271A2">
        <w:rPr>
          <w:rFonts w:ascii="Arial" w:hAnsi="Arial" w:cs="Arial"/>
          <w:b/>
          <w:sz w:val="24"/>
        </w:rPr>
        <w:t xml:space="preserve">Expectations (Important): </w:t>
      </w:r>
    </w:p>
    <w:p w14:paraId="327C8D7F" w14:textId="77777777" w:rsidR="009C6F4A" w:rsidRPr="00D271A2" w:rsidRDefault="009C6F4A" w:rsidP="008253A9">
      <w:pPr>
        <w:pStyle w:val="ListParagraph"/>
        <w:numPr>
          <w:ilvl w:val="0"/>
          <w:numId w:val="5"/>
        </w:numPr>
        <w:spacing w:before="100" w:after="100"/>
        <w:jc w:val="both"/>
        <w:rPr>
          <w:rFonts w:ascii="Arial" w:hAnsi="Arial" w:cs="Arial"/>
          <w:sz w:val="24"/>
        </w:rPr>
      </w:pPr>
      <w:r w:rsidRPr="00D271A2">
        <w:rPr>
          <w:rFonts w:ascii="Arial" w:hAnsi="Arial" w:cs="Arial"/>
          <w:sz w:val="24"/>
        </w:rPr>
        <w:t xml:space="preserve">Learn to value the significance of primary and secondary sources as ways to view the cultural experience. </w:t>
      </w:r>
    </w:p>
    <w:p w14:paraId="6F4D21B7" w14:textId="5EAD718D" w:rsidR="009C6F4A" w:rsidRPr="00D271A2" w:rsidRDefault="009C6F4A" w:rsidP="008253A9">
      <w:pPr>
        <w:pStyle w:val="ListParagraph"/>
        <w:numPr>
          <w:ilvl w:val="0"/>
          <w:numId w:val="5"/>
        </w:numPr>
        <w:spacing w:before="100" w:after="100"/>
        <w:jc w:val="both"/>
        <w:rPr>
          <w:rFonts w:ascii="Arial" w:hAnsi="Arial" w:cs="Arial"/>
          <w:sz w:val="24"/>
        </w:rPr>
      </w:pPr>
      <w:r w:rsidRPr="00D271A2">
        <w:rPr>
          <w:rFonts w:ascii="Arial" w:hAnsi="Arial" w:cs="Arial"/>
          <w:sz w:val="24"/>
        </w:rPr>
        <w:t xml:space="preserve">Analyze historical accounts of Africans </w:t>
      </w:r>
      <w:r w:rsidR="00282BDB" w:rsidRPr="00D271A2">
        <w:rPr>
          <w:rFonts w:ascii="Arial" w:hAnsi="Arial" w:cs="Arial"/>
          <w:sz w:val="24"/>
        </w:rPr>
        <w:t>i</w:t>
      </w:r>
      <w:r w:rsidRPr="00D271A2">
        <w:rPr>
          <w:rFonts w:ascii="Arial" w:hAnsi="Arial" w:cs="Arial"/>
          <w:sz w:val="24"/>
        </w:rPr>
        <w:t xml:space="preserve">n the Americans and African American history. </w:t>
      </w:r>
    </w:p>
    <w:p w14:paraId="7D136ED9" w14:textId="77777777" w:rsidR="008253A9" w:rsidRPr="00D271A2" w:rsidRDefault="009C6F4A" w:rsidP="008253A9">
      <w:pPr>
        <w:pStyle w:val="ListParagraph"/>
        <w:numPr>
          <w:ilvl w:val="0"/>
          <w:numId w:val="5"/>
        </w:numPr>
        <w:spacing w:before="100" w:after="100"/>
        <w:jc w:val="both"/>
        <w:rPr>
          <w:rFonts w:ascii="Arial" w:hAnsi="Arial" w:cs="Arial"/>
          <w:sz w:val="24"/>
        </w:rPr>
      </w:pPr>
      <w:r w:rsidRPr="00D271A2">
        <w:rPr>
          <w:rFonts w:ascii="Arial" w:hAnsi="Arial" w:cs="Arial"/>
          <w:sz w:val="24"/>
        </w:rPr>
        <w:t xml:space="preserve">Reinforce writing and critical thinking skills by producing reflection papers. </w:t>
      </w:r>
    </w:p>
    <w:p w14:paraId="6D908752" w14:textId="77777777" w:rsidR="008253A9" w:rsidRPr="00D271A2" w:rsidRDefault="008253A9" w:rsidP="008253A9">
      <w:pPr>
        <w:pStyle w:val="ListParagraph"/>
        <w:spacing w:before="100" w:after="100"/>
        <w:jc w:val="both"/>
        <w:rPr>
          <w:rFonts w:ascii="Arial" w:hAnsi="Arial" w:cs="Arial"/>
          <w:sz w:val="24"/>
        </w:rPr>
      </w:pPr>
    </w:p>
    <w:p w14:paraId="5CA444CE" w14:textId="77777777" w:rsidR="009C6F4A" w:rsidRPr="00D271A2" w:rsidRDefault="009C6F4A" w:rsidP="008253A9">
      <w:pPr>
        <w:pStyle w:val="ListParagraph"/>
        <w:numPr>
          <w:ilvl w:val="0"/>
          <w:numId w:val="5"/>
        </w:numPr>
        <w:spacing w:before="100" w:after="100"/>
        <w:jc w:val="both"/>
        <w:rPr>
          <w:rFonts w:ascii="Arial" w:hAnsi="Arial" w:cs="Arial"/>
          <w:sz w:val="24"/>
        </w:rPr>
      </w:pPr>
      <w:r w:rsidRPr="00D271A2">
        <w:rPr>
          <w:rFonts w:ascii="Arial" w:hAnsi="Arial" w:cs="Arial"/>
          <w:sz w:val="24"/>
        </w:rPr>
        <w:t xml:space="preserve">Write a final research project demonstrating Valencia’s Core Competency Skills and your understanding of a major theme, event, cultural perspective, personality, or movement. </w:t>
      </w:r>
    </w:p>
    <w:p w14:paraId="24F081F5" w14:textId="77777777" w:rsidR="008253A9" w:rsidRPr="00D271A2" w:rsidRDefault="008253A9" w:rsidP="009C6F4A">
      <w:pPr>
        <w:spacing w:before="100" w:after="100"/>
        <w:jc w:val="both"/>
        <w:rPr>
          <w:rFonts w:ascii="Arial" w:hAnsi="Arial" w:cs="Arial"/>
          <w:sz w:val="24"/>
        </w:rPr>
      </w:pPr>
    </w:p>
    <w:p w14:paraId="39B655CB" w14:textId="77777777" w:rsidR="009C6F4A" w:rsidRPr="00D271A2" w:rsidRDefault="009C6F4A" w:rsidP="009C6F4A">
      <w:pPr>
        <w:spacing w:before="100" w:after="100" w:line="240" w:lineRule="auto"/>
        <w:rPr>
          <w:rFonts w:ascii="Arial" w:hAnsi="Arial" w:cs="Arial"/>
          <w:sz w:val="24"/>
        </w:rPr>
      </w:pPr>
      <w:r w:rsidRPr="00D271A2">
        <w:rPr>
          <w:rFonts w:ascii="Arial" w:hAnsi="Arial" w:cs="Arial"/>
          <w:b/>
          <w:sz w:val="24"/>
        </w:rPr>
        <w:t>Major Learning Outcomes</w:t>
      </w:r>
      <w:r w:rsidRPr="00D271A2">
        <w:rPr>
          <w:rFonts w:ascii="Arial" w:hAnsi="Arial" w:cs="Arial"/>
          <w:sz w:val="24"/>
        </w:rPr>
        <w:t>:</w:t>
      </w:r>
    </w:p>
    <w:p w14:paraId="230612A8" w14:textId="77777777" w:rsidR="009C6F4A" w:rsidRPr="00D271A2" w:rsidRDefault="009C6F4A" w:rsidP="009C6F4A">
      <w:pPr>
        <w:numPr>
          <w:ilvl w:val="0"/>
          <w:numId w:val="1"/>
        </w:numPr>
        <w:tabs>
          <w:tab w:val="clear" w:pos="360"/>
          <w:tab w:val="num" w:pos="720"/>
        </w:tabs>
        <w:spacing w:before="300" w:after="100" w:line="240" w:lineRule="auto"/>
        <w:ind w:left="720" w:hanging="360"/>
        <w:rPr>
          <w:rFonts w:ascii="Arial" w:hAnsi="Arial" w:cs="Arial"/>
          <w:sz w:val="24"/>
        </w:rPr>
      </w:pPr>
      <w:r w:rsidRPr="00D271A2">
        <w:rPr>
          <w:rFonts w:ascii="Arial" w:hAnsi="Arial" w:cs="Arial"/>
          <w:sz w:val="24"/>
        </w:rPr>
        <w:lastRenderedPageBreak/>
        <w:t xml:space="preserve">Students must be able to appreciate humanities as an academic discipline and understand the methods of investigation that historians utilize within the context of this course. </w:t>
      </w:r>
    </w:p>
    <w:p w14:paraId="3B067C91" w14:textId="77777777" w:rsidR="009C6F4A" w:rsidRPr="00D271A2" w:rsidRDefault="009C6F4A" w:rsidP="009C6F4A">
      <w:pPr>
        <w:numPr>
          <w:ilvl w:val="0"/>
          <w:numId w:val="1"/>
        </w:numPr>
        <w:tabs>
          <w:tab w:val="clear" w:pos="360"/>
          <w:tab w:val="num" w:pos="720"/>
        </w:tabs>
        <w:spacing w:before="300" w:after="100" w:line="240" w:lineRule="auto"/>
        <w:ind w:left="720" w:hanging="360"/>
        <w:rPr>
          <w:rFonts w:ascii="Arial" w:hAnsi="Arial" w:cs="Arial"/>
          <w:sz w:val="24"/>
        </w:rPr>
      </w:pPr>
      <w:r w:rsidRPr="00D271A2">
        <w:rPr>
          <w:rFonts w:ascii="Arial" w:hAnsi="Arial" w:cs="Arial"/>
          <w:sz w:val="24"/>
        </w:rPr>
        <w:t xml:space="preserve">Students must be able to demonstrate an awareness of major events, persons, and concepts within the context of this course. </w:t>
      </w:r>
    </w:p>
    <w:p w14:paraId="02E58FBC" w14:textId="77777777" w:rsidR="009C6F4A" w:rsidRPr="00D271A2" w:rsidRDefault="009C6F4A" w:rsidP="009C6F4A">
      <w:pPr>
        <w:numPr>
          <w:ilvl w:val="0"/>
          <w:numId w:val="1"/>
        </w:numPr>
        <w:tabs>
          <w:tab w:val="clear" w:pos="360"/>
          <w:tab w:val="num" w:pos="720"/>
        </w:tabs>
        <w:spacing w:before="300" w:after="100" w:line="240" w:lineRule="auto"/>
        <w:ind w:left="720" w:hanging="360"/>
        <w:rPr>
          <w:rFonts w:ascii="Arial" w:hAnsi="Arial" w:cs="Arial"/>
          <w:sz w:val="24"/>
        </w:rPr>
      </w:pPr>
      <w:r w:rsidRPr="00D271A2">
        <w:rPr>
          <w:rFonts w:ascii="Arial" w:hAnsi="Arial" w:cs="Arial"/>
          <w:sz w:val="24"/>
        </w:rPr>
        <w:t xml:space="preserve">Students must be able to recognize and evaluate influences such as social, economic, political, military, intellectual, and cultural forces within the chronological and geographical framework of the course. </w:t>
      </w:r>
    </w:p>
    <w:p w14:paraId="3BC7D698" w14:textId="77777777" w:rsidR="009C6F4A" w:rsidRPr="00D271A2" w:rsidRDefault="009C6F4A" w:rsidP="009C6F4A">
      <w:pPr>
        <w:numPr>
          <w:ilvl w:val="0"/>
          <w:numId w:val="1"/>
        </w:numPr>
        <w:tabs>
          <w:tab w:val="clear" w:pos="360"/>
          <w:tab w:val="num" w:pos="720"/>
        </w:tabs>
        <w:spacing w:before="300" w:after="100" w:line="240" w:lineRule="auto"/>
        <w:ind w:left="720" w:hanging="360"/>
        <w:rPr>
          <w:rFonts w:ascii="Arial" w:hAnsi="Arial" w:cs="Arial"/>
          <w:sz w:val="24"/>
        </w:rPr>
      </w:pPr>
      <w:r w:rsidRPr="00D271A2">
        <w:rPr>
          <w:rFonts w:ascii="Arial" w:hAnsi="Arial" w:cs="Arial"/>
          <w:sz w:val="24"/>
        </w:rPr>
        <w:t xml:space="preserve">Students must be able to appreciate the role that diverse people and groups of people play in the unfolding of events and trends within the context of the course. </w:t>
      </w:r>
    </w:p>
    <w:p w14:paraId="3C39718C" w14:textId="5D3ADBE5" w:rsidR="0035630F" w:rsidRPr="0035630F" w:rsidRDefault="009C6F4A" w:rsidP="0035630F">
      <w:pPr>
        <w:numPr>
          <w:ilvl w:val="0"/>
          <w:numId w:val="1"/>
        </w:numPr>
        <w:tabs>
          <w:tab w:val="clear" w:pos="360"/>
          <w:tab w:val="num" w:pos="720"/>
        </w:tabs>
        <w:spacing w:before="300" w:after="100" w:line="240" w:lineRule="auto"/>
        <w:ind w:left="720" w:hanging="360"/>
        <w:rPr>
          <w:rFonts w:ascii="Arial" w:hAnsi="Arial" w:cs="Arial"/>
          <w:sz w:val="24"/>
        </w:rPr>
      </w:pPr>
      <w:r w:rsidRPr="00D271A2">
        <w:rPr>
          <w:rFonts w:ascii="Arial" w:hAnsi="Arial" w:cs="Arial"/>
          <w:sz w:val="24"/>
        </w:rPr>
        <w:t xml:space="preserve">Students must be able to express their evaluation of historical problems and issues in coherent written and verbal forms. </w:t>
      </w:r>
    </w:p>
    <w:p w14:paraId="59A734FC" w14:textId="5AFF4AAE" w:rsidR="00756836" w:rsidRPr="00D271A2" w:rsidRDefault="00295DD0" w:rsidP="00756836">
      <w:pPr>
        <w:spacing w:before="100" w:after="100" w:line="240" w:lineRule="auto"/>
        <w:rPr>
          <w:rFonts w:ascii="Arial" w:hAnsi="Arial" w:cs="Arial"/>
          <w:sz w:val="24"/>
        </w:rPr>
      </w:pPr>
      <w:r w:rsidRPr="00D271A2">
        <w:rPr>
          <w:rFonts w:ascii="Arial" w:hAnsi="Arial" w:cs="Arial"/>
          <w:sz w:val="24"/>
        </w:rPr>
        <w:t xml:space="preserve"> </w:t>
      </w:r>
      <w:r w:rsidR="009C6F4A" w:rsidRPr="00D271A2">
        <w:rPr>
          <w:rFonts w:ascii="Arial" w:hAnsi="Arial" w:cs="Arial"/>
          <w:b/>
          <w:sz w:val="24"/>
        </w:rPr>
        <w:t>Assessments</w:t>
      </w:r>
      <w:r w:rsidR="009C6F4A" w:rsidRPr="00D271A2">
        <w:rPr>
          <w:rFonts w:ascii="Arial" w:hAnsi="Arial" w:cs="Arial"/>
          <w:sz w:val="24"/>
        </w:rPr>
        <w:t>:</w:t>
      </w:r>
    </w:p>
    <w:p w14:paraId="13C92934" w14:textId="77777777" w:rsidR="00756836" w:rsidRPr="00D271A2" w:rsidRDefault="00756836" w:rsidP="00756836">
      <w:pPr>
        <w:pStyle w:val="ListParagraph"/>
        <w:numPr>
          <w:ilvl w:val="0"/>
          <w:numId w:val="7"/>
        </w:numPr>
        <w:spacing w:before="100" w:after="100" w:line="240" w:lineRule="auto"/>
        <w:rPr>
          <w:rFonts w:ascii="Arial" w:hAnsi="Arial" w:cs="Arial"/>
          <w:sz w:val="24"/>
        </w:rPr>
      </w:pPr>
      <w:r w:rsidRPr="00D271A2">
        <w:rPr>
          <w:rFonts w:ascii="Arial" w:hAnsi="Arial" w:cs="Arial"/>
          <w:sz w:val="24"/>
        </w:rPr>
        <w:t>Short writing assignments</w:t>
      </w:r>
    </w:p>
    <w:p w14:paraId="21C65BF2" w14:textId="458ED689" w:rsidR="00295DD0" w:rsidRPr="00D271A2" w:rsidRDefault="00295DD0" w:rsidP="00756836">
      <w:pPr>
        <w:pStyle w:val="ListParagraph"/>
        <w:numPr>
          <w:ilvl w:val="0"/>
          <w:numId w:val="7"/>
        </w:numPr>
        <w:spacing w:before="100" w:after="100" w:line="240" w:lineRule="auto"/>
        <w:rPr>
          <w:rFonts w:ascii="Arial" w:hAnsi="Arial" w:cs="Arial"/>
          <w:sz w:val="24"/>
        </w:rPr>
      </w:pPr>
      <w:r w:rsidRPr="00D271A2">
        <w:rPr>
          <w:rFonts w:ascii="Arial" w:hAnsi="Arial" w:cs="Arial"/>
          <w:sz w:val="24"/>
        </w:rPr>
        <w:t>Participation in d</w:t>
      </w:r>
      <w:r w:rsidR="009C6F4A" w:rsidRPr="00D271A2">
        <w:rPr>
          <w:rFonts w:ascii="Arial" w:hAnsi="Arial" w:cs="Arial"/>
          <w:sz w:val="24"/>
        </w:rPr>
        <w:t xml:space="preserve">iscussions </w:t>
      </w:r>
      <w:r w:rsidRPr="00D271A2">
        <w:rPr>
          <w:rFonts w:ascii="Arial" w:hAnsi="Arial" w:cs="Arial"/>
          <w:sz w:val="24"/>
        </w:rPr>
        <w:t>forums</w:t>
      </w:r>
    </w:p>
    <w:p w14:paraId="1E2DDCF7" w14:textId="4A91F240" w:rsidR="00295DD0" w:rsidRPr="00D271A2" w:rsidRDefault="00295DD0" w:rsidP="00756836">
      <w:pPr>
        <w:pStyle w:val="ListParagraph"/>
        <w:numPr>
          <w:ilvl w:val="0"/>
          <w:numId w:val="7"/>
        </w:numPr>
        <w:spacing w:before="100" w:after="100" w:line="240" w:lineRule="auto"/>
        <w:rPr>
          <w:rFonts w:ascii="Arial" w:hAnsi="Arial" w:cs="Arial"/>
          <w:sz w:val="24"/>
        </w:rPr>
      </w:pPr>
      <w:r w:rsidRPr="00D271A2">
        <w:rPr>
          <w:rFonts w:ascii="Arial" w:hAnsi="Arial" w:cs="Arial"/>
          <w:sz w:val="24"/>
        </w:rPr>
        <w:t>Quiz</w:t>
      </w:r>
      <w:r w:rsidR="00756836" w:rsidRPr="00D271A2">
        <w:rPr>
          <w:rFonts w:ascii="Arial" w:hAnsi="Arial" w:cs="Arial"/>
          <w:sz w:val="24"/>
        </w:rPr>
        <w:t>zes</w:t>
      </w:r>
    </w:p>
    <w:p w14:paraId="1E0BD510" w14:textId="534A0DC6" w:rsidR="00756836" w:rsidRPr="00D271A2" w:rsidRDefault="00295DD0" w:rsidP="00756836">
      <w:pPr>
        <w:pStyle w:val="ListParagraph"/>
        <w:numPr>
          <w:ilvl w:val="0"/>
          <w:numId w:val="7"/>
        </w:numPr>
        <w:spacing w:before="100" w:after="100" w:line="240" w:lineRule="auto"/>
        <w:rPr>
          <w:rFonts w:ascii="Arial" w:hAnsi="Arial" w:cs="Arial"/>
          <w:sz w:val="24"/>
        </w:rPr>
      </w:pPr>
      <w:r w:rsidRPr="00D271A2">
        <w:rPr>
          <w:rFonts w:ascii="Arial" w:hAnsi="Arial" w:cs="Arial"/>
          <w:sz w:val="24"/>
        </w:rPr>
        <w:t>Research and writing skills demonstrated on a research paper assignment</w:t>
      </w:r>
    </w:p>
    <w:p w14:paraId="667293ED" w14:textId="77777777" w:rsidR="0035630F" w:rsidRDefault="00756836" w:rsidP="00756836">
      <w:pPr>
        <w:pStyle w:val="ListParagraph"/>
        <w:numPr>
          <w:ilvl w:val="0"/>
          <w:numId w:val="7"/>
        </w:numPr>
        <w:spacing w:before="100" w:after="100" w:line="240" w:lineRule="auto"/>
        <w:rPr>
          <w:rFonts w:ascii="Arial" w:hAnsi="Arial" w:cs="Arial"/>
          <w:sz w:val="24"/>
        </w:rPr>
      </w:pPr>
      <w:r w:rsidRPr="00D271A2">
        <w:rPr>
          <w:rFonts w:ascii="Arial" w:hAnsi="Arial" w:cs="Arial"/>
          <w:sz w:val="24"/>
        </w:rPr>
        <w:t>Final Examination</w:t>
      </w:r>
      <w:r w:rsidR="008A6CCD" w:rsidRPr="00D271A2">
        <w:rPr>
          <w:rFonts w:ascii="Arial" w:hAnsi="Arial" w:cs="Arial"/>
          <w:sz w:val="24"/>
        </w:rPr>
        <w:t xml:space="preserve"> </w:t>
      </w:r>
    </w:p>
    <w:p w14:paraId="0597AAE7" w14:textId="204A88E6" w:rsidR="0099088F" w:rsidRPr="00D271A2" w:rsidRDefault="0099088F" w:rsidP="0035630F">
      <w:pPr>
        <w:pStyle w:val="ListParagraph"/>
        <w:spacing w:before="100" w:after="100" w:line="240" w:lineRule="auto"/>
        <w:ind w:left="1080"/>
        <w:rPr>
          <w:rFonts w:ascii="Arial" w:hAnsi="Arial" w:cs="Arial"/>
          <w:sz w:val="24"/>
        </w:rPr>
      </w:pPr>
      <w:r w:rsidRPr="00D271A2">
        <w:rPr>
          <w:rFonts w:ascii="Arial" w:hAnsi="Arial" w:cs="Arial"/>
          <w:sz w:val="24"/>
        </w:rPr>
        <w:t xml:space="preserve">      </w:t>
      </w:r>
    </w:p>
    <w:p w14:paraId="629BDCD7" w14:textId="08468D45" w:rsidR="0035630F" w:rsidRPr="00D271A2" w:rsidRDefault="009C6F4A" w:rsidP="009C6F4A">
      <w:pPr>
        <w:spacing w:before="100" w:after="100" w:line="240" w:lineRule="auto"/>
        <w:rPr>
          <w:rFonts w:ascii="Arial" w:hAnsi="Arial" w:cs="Arial"/>
          <w:b/>
          <w:sz w:val="24"/>
        </w:rPr>
      </w:pPr>
      <w:r w:rsidRPr="00D271A2">
        <w:rPr>
          <w:rFonts w:ascii="Arial" w:hAnsi="Arial" w:cs="Arial"/>
          <w:b/>
          <w:sz w:val="24"/>
        </w:rPr>
        <w:t>Course Policies and Procedures:</w:t>
      </w:r>
    </w:p>
    <w:p w14:paraId="325F0D15" w14:textId="77777777" w:rsidR="009C6F4A" w:rsidRPr="00D271A2" w:rsidRDefault="009C6F4A" w:rsidP="009C6F4A">
      <w:pPr>
        <w:spacing w:before="100" w:after="100" w:line="240" w:lineRule="auto"/>
        <w:rPr>
          <w:rFonts w:ascii="Arial" w:hAnsi="Arial" w:cs="Arial"/>
          <w:sz w:val="24"/>
        </w:rPr>
      </w:pPr>
      <w:r w:rsidRPr="00D271A2">
        <w:rPr>
          <w:rFonts w:ascii="Arial" w:hAnsi="Arial" w:cs="Arial"/>
          <w:sz w:val="24"/>
        </w:rPr>
        <w:t>Student Conduct:</w:t>
      </w:r>
    </w:p>
    <w:p w14:paraId="3A5098CB" w14:textId="0382DFAE" w:rsidR="009C6F4A" w:rsidRPr="00D271A2" w:rsidRDefault="009C6F4A" w:rsidP="009C6F4A">
      <w:pPr>
        <w:spacing w:before="100" w:after="100" w:line="240" w:lineRule="auto"/>
        <w:jc w:val="both"/>
        <w:rPr>
          <w:rFonts w:ascii="Arial" w:hAnsi="Arial" w:cs="Arial"/>
          <w:sz w:val="24"/>
        </w:rPr>
      </w:pPr>
      <w:r w:rsidRPr="00D271A2">
        <w:rPr>
          <w:rFonts w:ascii="Arial" w:hAnsi="Arial" w:cs="Arial"/>
          <w:sz w:val="24"/>
        </w:rPr>
        <w:t>Valencia Community College is dedicated not only to the advancement of knowledge and learning but is concerned with the development of responsible personal and social conduct.  By enrolling at Valencia Community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member to leave the class.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4102859A" w14:textId="77777777" w:rsidR="009C6F4A" w:rsidRPr="00D271A2" w:rsidRDefault="009C6F4A" w:rsidP="009C6F4A">
      <w:pPr>
        <w:spacing w:before="100" w:after="100" w:line="240" w:lineRule="auto"/>
        <w:jc w:val="both"/>
        <w:rPr>
          <w:rFonts w:ascii="Arial" w:hAnsi="Arial" w:cs="Arial"/>
          <w:b/>
          <w:sz w:val="24"/>
        </w:rPr>
      </w:pPr>
      <w:r w:rsidRPr="00D271A2">
        <w:rPr>
          <w:rFonts w:ascii="Arial" w:hAnsi="Arial" w:cs="Arial"/>
          <w:b/>
          <w:sz w:val="24"/>
        </w:rPr>
        <w:t xml:space="preserve">***Expectations of the Instructor*** </w:t>
      </w:r>
    </w:p>
    <w:p w14:paraId="6FD927F2" w14:textId="67A18B45" w:rsidR="009C6F4A" w:rsidRPr="00D271A2" w:rsidRDefault="009C6F4A" w:rsidP="009C6F4A">
      <w:pPr>
        <w:spacing w:after="0" w:line="240" w:lineRule="auto"/>
        <w:jc w:val="both"/>
        <w:rPr>
          <w:rFonts w:ascii="Arial" w:hAnsi="Arial" w:cs="Arial"/>
          <w:sz w:val="24"/>
        </w:rPr>
      </w:pPr>
    </w:p>
    <w:p w14:paraId="78DE6539" w14:textId="77777777" w:rsidR="009C6F4A" w:rsidRPr="00D271A2" w:rsidRDefault="009C6F4A" w:rsidP="009C6F4A">
      <w:pPr>
        <w:spacing w:after="0" w:line="240" w:lineRule="auto"/>
        <w:jc w:val="both"/>
        <w:rPr>
          <w:rFonts w:ascii="Arial" w:hAnsi="Arial" w:cs="Arial"/>
          <w:sz w:val="24"/>
        </w:rPr>
      </w:pPr>
      <w:r w:rsidRPr="00D271A2">
        <w:rPr>
          <w:rFonts w:ascii="Arial" w:hAnsi="Arial" w:cs="Arial"/>
          <w:sz w:val="24"/>
        </w:rPr>
        <w:t xml:space="preserve">1.  </w:t>
      </w:r>
      <w:r w:rsidR="0099088F" w:rsidRPr="00D271A2">
        <w:rPr>
          <w:rFonts w:ascii="Arial" w:hAnsi="Arial" w:cs="Arial"/>
          <w:sz w:val="24"/>
        </w:rPr>
        <w:t>That you will</w:t>
      </w:r>
      <w:r w:rsidRPr="00D271A2">
        <w:rPr>
          <w:rFonts w:ascii="Arial" w:hAnsi="Arial" w:cs="Arial"/>
          <w:sz w:val="24"/>
        </w:rPr>
        <w:t xml:space="preserve"> contact</w:t>
      </w:r>
      <w:r w:rsidR="0099088F" w:rsidRPr="00D271A2">
        <w:rPr>
          <w:rFonts w:ascii="Arial" w:hAnsi="Arial" w:cs="Arial"/>
          <w:sz w:val="24"/>
        </w:rPr>
        <w:t xml:space="preserve"> me at any point with help navigating the learning module and assignments included in this</w:t>
      </w:r>
      <w:r w:rsidRPr="00D271A2">
        <w:rPr>
          <w:rFonts w:ascii="Arial" w:hAnsi="Arial" w:cs="Arial"/>
          <w:sz w:val="24"/>
        </w:rPr>
        <w:t xml:space="preserve"> course. </w:t>
      </w:r>
    </w:p>
    <w:p w14:paraId="06DE34B8" w14:textId="77777777" w:rsidR="009C6F4A" w:rsidRPr="00D271A2" w:rsidRDefault="009C6F4A" w:rsidP="009C6F4A">
      <w:pPr>
        <w:spacing w:after="0" w:line="240" w:lineRule="auto"/>
        <w:jc w:val="both"/>
        <w:rPr>
          <w:rFonts w:ascii="Arial" w:hAnsi="Arial" w:cs="Arial"/>
          <w:sz w:val="24"/>
        </w:rPr>
      </w:pPr>
    </w:p>
    <w:p w14:paraId="31FEC62F" w14:textId="15E16CE4" w:rsidR="009C6F4A" w:rsidRPr="00D271A2" w:rsidRDefault="009C6F4A" w:rsidP="009C6F4A">
      <w:pPr>
        <w:spacing w:after="0" w:line="240" w:lineRule="auto"/>
        <w:jc w:val="both"/>
        <w:rPr>
          <w:rFonts w:ascii="Arial" w:hAnsi="Arial" w:cs="Arial"/>
          <w:sz w:val="24"/>
        </w:rPr>
      </w:pPr>
      <w:r w:rsidRPr="00D271A2">
        <w:rPr>
          <w:rFonts w:ascii="Arial" w:hAnsi="Arial" w:cs="Arial"/>
          <w:sz w:val="24"/>
        </w:rPr>
        <w:t xml:space="preserve">2.  </w:t>
      </w:r>
      <w:r w:rsidR="0099088F" w:rsidRPr="00D271A2">
        <w:rPr>
          <w:rFonts w:ascii="Arial" w:hAnsi="Arial" w:cs="Arial"/>
          <w:sz w:val="24"/>
        </w:rPr>
        <w:t xml:space="preserve">That the course will serve as a useful journey of discovery and </w:t>
      </w:r>
      <w:r w:rsidR="00582147" w:rsidRPr="00D271A2">
        <w:rPr>
          <w:rFonts w:ascii="Arial" w:hAnsi="Arial" w:cs="Arial"/>
          <w:sz w:val="24"/>
        </w:rPr>
        <w:t>confirmation that we will</w:t>
      </w:r>
      <w:r w:rsidRPr="00D271A2">
        <w:rPr>
          <w:rFonts w:ascii="Arial" w:hAnsi="Arial" w:cs="Arial"/>
          <w:sz w:val="24"/>
        </w:rPr>
        <w:t xml:space="preserve"> take together.   </w:t>
      </w:r>
    </w:p>
    <w:p w14:paraId="1605C594" w14:textId="77777777" w:rsidR="009C6F4A" w:rsidRPr="00D271A2" w:rsidRDefault="009C6F4A" w:rsidP="009C6F4A">
      <w:pPr>
        <w:spacing w:before="100" w:after="100" w:line="240" w:lineRule="auto"/>
        <w:rPr>
          <w:rFonts w:ascii="Arial" w:hAnsi="Arial" w:cs="Arial"/>
          <w:sz w:val="24"/>
        </w:rPr>
      </w:pPr>
      <w:r w:rsidRPr="00D271A2">
        <w:rPr>
          <w:rFonts w:ascii="Arial" w:hAnsi="Arial" w:cs="Arial"/>
          <w:b/>
          <w:sz w:val="24"/>
        </w:rPr>
        <w:lastRenderedPageBreak/>
        <w:t>***Academic Dishonesty</w:t>
      </w:r>
      <w:r w:rsidRPr="00D271A2">
        <w:rPr>
          <w:rFonts w:ascii="Arial" w:hAnsi="Arial" w:cs="Arial"/>
          <w:sz w:val="24"/>
        </w:rPr>
        <w:t>***</w:t>
      </w:r>
    </w:p>
    <w:p w14:paraId="2EBE4810" w14:textId="1B17DA0F" w:rsidR="009C6F4A" w:rsidRPr="00D271A2" w:rsidRDefault="009C6F4A" w:rsidP="009C6F4A">
      <w:pPr>
        <w:spacing w:before="100" w:after="100" w:line="240" w:lineRule="auto"/>
        <w:jc w:val="both"/>
        <w:rPr>
          <w:rFonts w:ascii="Arial" w:hAnsi="Arial" w:cs="Arial"/>
          <w:sz w:val="24"/>
        </w:rPr>
      </w:pPr>
      <w:r w:rsidRPr="00D271A2">
        <w:rPr>
          <w:rFonts w:ascii="Arial" w:hAnsi="Arial" w:cs="Arial"/>
          <w:sz w:val="24"/>
        </w:rPr>
        <w:t xml:space="preserve">All forms of academic dishonesty are prohibited at Valencia Community College.  Academic dishonesty includes, but is not limited to, </w:t>
      </w:r>
      <w:r w:rsidRPr="00D271A2">
        <w:rPr>
          <w:rFonts w:ascii="Arial" w:hAnsi="Arial" w:cs="Arial"/>
          <w:b/>
          <w:sz w:val="24"/>
        </w:rPr>
        <w:t>plagiarism</w:t>
      </w:r>
      <w:r w:rsidRPr="00D271A2">
        <w:rPr>
          <w:rFonts w:ascii="Arial" w:hAnsi="Arial" w:cs="Arial"/>
          <w:sz w:val="24"/>
        </w:rPr>
        <w:t>, cheating, furnishing false information, forgery, alteration or misuse of documents, misconduct during a testing situation, and misuse of identification with intent to defraud or deceive.  Students shall take special notice that the assignment of course grades is the responsibility of the student's individual professor. When the professor has reason to believe that an act of academic dishonesty has occurred, and before sanctions are imposed, the student shall be given informal notice and an opportunity to be heard by the professor. Any student determined by the professor to have been guilty of engaging in an act of academic dishonesty shall be subject to a range of academic penalties as determined by the professor. These penalties may include, but not be limited to, one or more of the following:</w:t>
      </w:r>
    </w:p>
    <w:p w14:paraId="54DF6627" w14:textId="77777777" w:rsidR="009C6F4A" w:rsidRPr="00D271A2" w:rsidRDefault="00582147" w:rsidP="009C6F4A">
      <w:pPr>
        <w:numPr>
          <w:ilvl w:val="0"/>
          <w:numId w:val="2"/>
        </w:numPr>
        <w:tabs>
          <w:tab w:val="clear" w:pos="360"/>
          <w:tab w:val="num" w:pos="720"/>
        </w:tabs>
        <w:spacing w:before="180" w:after="100" w:line="240" w:lineRule="auto"/>
        <w:ind w:left="720" w:hanging="360"/>
        <w:jc w:val="both"/>
        <w:rPr>
          <w:rFonts w:ascii="Arial" w:hAnsi="Arial" w:cs="Arial"/>
          <w:sz w:val="24"/>
        </w:rPr>
      </w:pPr>
      <w:r w:rsidRPr="00D271A2">
        <w:rPr>
          <w:rFonts w:ascii="Arial" w:hAnsi="Arial" w:cs="Arial"/>
          <w:sz w:val="24"/>
        </w:rPr>
        <w:t xml:space="preserve">1) </w:t>
      </w:r>
      <w:r w:rsidR="009C6F4A" w:rsidRPr="00D271A2">
        <w:rPr>
          <w:rFonts w:ascii="Arial" w:hAnsi="Arial" w:cs="Arial"/>
          <w:sz w:val="24"/>
        </w:rPr>
        <w:t xml:space="preserve">loss of credit for an assignment, examination, or project; </w:t>
      </w:r>
    </w:p>
    <w:p w14:paraId="195EC5EE" w14:textId="77777777" w:rsidR="009C6F4A" w:rsidRPr="00D271A2" w:rsidRDefault="00582147" w:rsidP="00582147">
      <w:pPr>
        <w:numPr>
          <w:ilvl w:val="0"/>
          <w:numId w:val="2"/>
        </w:numPr>
        <w:tabs>
          <w:tab w:val="clear" w:pos="360"/>
          <w:tab w:val="num" w:pos="720"/>
        </w:tabs>
        <w:spacing w:before="180" w:after="100" w:line="240" w:lineRule="auto"/>
        <w:ind w:left="720" w:hanging="360"/>
        <w:jc w:val="both"/>
        <w:rPr>
          <w:rFonts w:ascii="Arial" w:hAnsi="Arial" w:cs="Arial"/>
          <w:sz w:val="24"/>
        </w:rPr>
      </w:pPr>
      <w:r w:rsidRPr="00D271A2">
        <w:rPr>
          <w:rFonts w:ascii="Arial" w:hAnsi="Arial" w:cs="Arial"/>
          <w:sz w:val="24"/>
        </w:rPr>
        <w:t>2) reduction of course grade and/</w:t>
      </w:r>
      <w:r w:rsidR="009C6F4A" w:rsidRPr="00D271A2">
        <w:rPr>
          <w:rFonts w:ascii="Arial" w:hAnsi="Arial" w:cs="Arial"/>
          <w:sz w:val="24"/>
        </w:rPr>
        <w:t xml:space="preserve">or a grade of "F" in the course. </w:t>
      </w:r>
    </w:p>
    <w:p w14:paraId="63DBF42E" w14:textId="2D380799" w:rsidR="009C6F4A" w:rsidRPr="00D271A2" w:rsidRDefault="009C6F4A" w:rsidP="009C6F4A">
      <w:pPr>
        <w:spacing w:before="180" w:after="100" w:line="240" w:lineRule="auto"/>
        <w:jc w:val="both"/>
        <w:rPr>
          <w:rFonts w:ascii="Arial" w:hAnsi="Arial" w:cs="Arial"/>
          <w:b/>
          <w:sz w:val="24"/>
        </w:rPr>
      </w:pPr>
      <w:r w:rsidRPr="00B4746F">
        <w:rPr>
          <w:rFonts w:ascii="Arial" w:hAnsi="Arial" w:cs="Arial"/>
          <w:sz w:val="24"/>
        </w:rPr>
        <w:t>Using someone else’s words or ideas without giving them credit is plagiarism, a very serious Honor Code offense.</w:t>
      </w:r>
      <w:r w:rsidRPr="00D271A2">
        <w:rPr>
          <w:rFonts w:ascii="Arial" w:hAnsi="Arial" w:cs="Arial"/>
          <w:sz w:val="24"/>
        </w:rPr>
        <w:t xml:space="preserve"> It is very important to understand how to prevent committing plagiarism when using material from a source. If you wish to quote verbatim, you must use the exact words and punctuation just as the passage appears in the original and must use quotation marks and page numbers in your citation. If you want to paraphrase or summarize ideas from a source, you must put </w:t>
      </w:r>
      <w:r w:rsidR="00B4746F">
        <w:rPr>
          <w:rFonts w:ascii="Arial" w:hAnsi="Arial" w:cs="Arial"/>
          <w:sz w:val="24"/>
        </w:rPr>
        <w:t>the ideas into your own words, or</w:t>
      </w:r>
      <w:r w:rsidRPr="00D271A2">
        <w:rPr>
          <w:rFonts w:ascii="Arial" w:hAnsi="Arial" w:cs="Arial"/>
          <w:sz w:val="24"/>
        </w:rPr>
        <w:t xml:space="preserve"> you must cite the source, and indicate the page number using the MLA format. The exception to this rule is information termed general knowledge—information that is widely known and stated in a number of sources. Determining what general knowledge is can be complicated, so the wise course is, </w:t>
      </w:r>
      <w:r w:rsidRPr="00B4746F">
        <w:rPr>
          <w:rFonts w:ascii="Arial" w:hAnsi="Arial" w:cs="Arial"/>
          <w:sz w:val="24"/>
        </w:rPr>
        <w:t>“When in doubt, cite.”</w:t>
      </w:r>
      <w:r w:rsidRPr="00D271A2">
        <w:rPr>
          <w:rFonts w:ascii="Arial" w:hAnsi="Arial" w:cs="Arial"/>
          <w:b/>
          <w:sz w:val="24"/>
        </w:rPr>
        <w:t xml:space="preserve">   </w:t>
      </w:r>
    </w:p>
    <w:p w14:paraId="083375CF" w14:textId="77777777" w:rsidR="009C6F4A" w:rsidRPr="00D271A2" w:rsidRDefault="009C6F4A" w:rsidP="009C6F4A">
      <w:pPr>
        <w:spacing w:before="180" w:after="100" w:line="240" w:lineRule="auto"/>
        <w:jc w:val="both"/>
        <w:rPr>
          <w:rFonts w:ascii="Arial" w:hAnsi="Arial" w:cs="Arial"/>
          <w:sz w:val="24"/>
        </w:rPr>
      </w:pPr>
      <w:r w:rsidRPr="00D271A2">
        <w:rPr>
          <w:rFonts w:ascii="Arial" w:hAnsi="Arial" w:cs="Arial"/>
          <w:sz w:val="24"/>
        </w:rPr>
        <w:t xml:space="preserve">Be especially careful when using the Internet for research. Not all Internet sources are equally reliable; some are just plain wrong. Also, since you can download text, it becomes very easy to inadvertently plagiarize. If you use an Internet source, you must provide a copy, including the last date that you successfully accessed the site.  </w:t>
      </w:r>
    </w:p>
    <w:p w14:paraId="393B4BA9" w14:textId="77777777" w:rsidR="009C6F4A" w:rsidRPr="00D271A2" w:rsidRDefault="009C6F4A" w:rsidP="009C6F4A">
      <w:pPr>
        <w:spacing w:before="180" w:after="100" w:line="240" w:lineRule="auto"/>
        <w:jc w:val="both"/>
        <w:rPr>
          <w:rFonts w:ascii="Arial" w:hAnsi="Arial" w:cs="Arial"/>
          <w:sz w:val="24"/>
        </w:rPr>
      </w:pPr>
      <w:r w:rsidRPr="00D271A2">
        <w:rPr>
          <w:rFonts w:ascii="Arial" w:hAnsi="Arial" w:cs="Arial"/>
          <w:sz w:val="24"/>
        </w:rPr>
        <w:t>No grade is important enough to justify cheating, for which there are serious consequences that will follow you for the rest of your life. If you feel unusual pressure about your grade in this or any other course, please talk to me or to a member of the Counseling Center staff.</w:t>
      </w:r>
    </w:p>
    <w:p w14:paraId="32D2547B" w14:textId="77777777" w:rsidR="009C6F4A" w:rsidRPr="00B4746F" w:rsidRDefault="009C6F4A" w:rsidP="009C6F4A">
      <w:pPr>
        <w:spacing w:after="0" w:line="240" w:lineRule="auto"/>
        <w:jc w:val="both"/>
        <w:rPr>
          <w:rFonts w:ascii="Arial" w:hAnsi="Arial" w:cs="Arial"/>
          <w:sz w:val="24"/>
        </w:rPr>
      </w:pPr>
      <w:r w:rsidRPr="00D271A2">
        <w:rPr>
          <w:rFonts w:ascii="Arial" w:hAnsi="Arial" w:cs="Arial"/>
          <w:sz w:val="24"/>
        </w:rPr>
        <w:t xml:space="preserve">However, if this happen, at the option of the professor, the appropriate administrator of the campus may be furnished with written notification of the occurrence and the action taken. If such written notice is given, a copy shall be provided to the student.  </w:t>
      </w:r>
      <w:r w:rsidRPr="00B4746F">
        <w:rPr>
          <w:rFonts w:ascii="Arial" w:hAnsi="Arial" w:cs="Arial"/>
          <w:sz w:val="24"/>
        </w:rPr>
        <w:t>Students guilty of engaging in a gross or flagrant act of academic dishonesty or repeated instances of academic dishonesty shall also be subject to administrative and/or disciplinary penalties that may include warning, probation, suspension, and/or expulsion from the college.</w:t>
      </w:r>
    </w:p>
    <w:p w14:paraId="539DA00A" w14:textId="77777777" w:rsidR="0035630F" w:rsidRDefault="0035630F" w:rsidP="009C6F4A">
      <w:pPr>
        <w:spacing w:after="0" w:line="240" w:lineRule="auto"/>
        <w:jc w:val="both"/>
        <w:rPr>
          <w:rFonts w:ascii="Arial" w:hAnsi="Arial" w:cs="Arial"/>
          <w:sz w:val="24"/>
        </w:rPr>
      </w:pPr>
    </w:p>
    <w:p w14:paraId="7686B4A4" w14:textId="2ECEEE6D" w:rsidR="009C6F4A" w:rsidRPr="00D271A2" w:rsidRDefault="009C6F4A" w:rsidP="009C6F4A">
      <w:pPr>
        <w:spacing w:after="0" w:line="240" w:lineRule="auto"/>
        <w:jc w:val="both"/>
        <w:rPr>
          <w:rFonts w:ascii="Arial" w:hAnsi="Arial" w:cs="Arial"/>
          <w:sz w:val="24"/>
        </w:rPr>
      </w:pPr>
      <w:r w:rsidRPr="00D271A2">
        <w:rPr>
          <w:rFonts w:ascii="Arial" w:hAnsi="Arial" w:cs="Arial"/>
          <w:sz w:val="24"/>
        </w:rPr>
        <w:lastRenderedPageBreak/>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14:paraId="28CCE87F" w14:textId="77777777" w:rsidR="009C6F4A" w:rsidRPr="00D271A2" w:rsidRDefault="009C6F4A" w:rsidP="009C6F4A">
      <w:pPr>
        <w:spacing w:after="0" w:line="240" w:lineRule="auto"/>
        <w:rPr>
          <w:rFonts w:ascii="Arial" w:hAnsi="Arial" w:cs="Arial"/>
          <w:sz w:val="24"/>
        </w:rPr>
      </w:pPr>
    </w:p>
    <w:p w14:paraId="58001FC9" w14:textId="77777777" w:rsidR="009C6F4A" w:rsidRPr="00D271A2" w:rsidRDefault="009C6F4A" w:rsidP="009C6F4A">
      <w:pPr>
        <w:spacing w:after="0" w:line="240" w:lineRule="auto"/>
        <w:rPr>
          <w:rFonts w:ascii="Arial" w:hAnsi="Arial" w:cs="Arial"/>
          <w:sz w:val="24"/>
        </w:rPr>
      </w:pPr>
      <w:r w:rsidRPr="00D271A2">
        <w:rPr>
          <w:rFonts w:ascii="Arial" w:hAnsi="Arial" w:cs="Arial"/>
          <w:sz w:val="24"/>
        </w:rPr>
        <w:t xml:space="preserve">Here is the link to Valencia’s Student Code of Conduct website: </w:t>
      </w:r>
      <w:hyperlink r:id="rId8" w:history="1">
        <w:r w:rsidRPr="00D271A2">
          <w:rPr>
            <w:rStyle w:val="Hyperlink1"/>
            <w:rFonts w:ascii="Arial" w:hAnsi="Arial" w:cs="Arial"/>
            <w:sz w:val="24"/>
          </w:rPr>
          <w:t>http://www.valenciacollege.edu/policies/policydetail2.cfm?PolicyCatID=10&amp;PolicyID=3</w:t>
        </w:r>
      </w:hyperlink>
    </w:p>
    <w:p w14:paraId="17D03F15" w14:textId="77777777" w:rsidR="009C6F4A" w:rsidRPr="00D271A2" w:rsidRDefault="009C6F4A" w:rsidP="009C6F4A">
      <w:pPr>
        <w:spacing w:before="100" w:after="100" w:line="240" w:lineRule="auto"/>
        <w:rPr>
          <w:rFonts w:ascii="Arial" w:hAnsi="Arial" w:cs="Arial"/>
          <w:b/>
          <w:sz w:val="24"/>
        </w:rPr>
      </w:pPr>
    </w:p>
    <w:p w14:paraId="1BD734C1" w14:textId="77777777" w:rsidR="00756836" w:rsidRPr="00D271A2" w:rsidRDefault="009C6F4A" w:rsidP="009C6F4A">
      <w:pPr>
        <w:spacing w:before="100" w:after="100" w:line="240" w:lineRule="auto"/>
        <w:rPr>
          <w:rFonts w:ascii="Arial" w:hAnsi="Arial" w:cs="Arial"/>
          <w:b/>
          <w:sz w:val="24"/>
        </w:rPr>
      </w:pPr>
      <w:r w:rsidRPr="00D271A2">
        <w:rPr>
          <w:rFonts w:ascii="Arial" w:hAnsi="Arial" w:cs="Arial"/>
          <w:b/>
          <w:sz w:val="24"/>
        </w:rPr>
        <w:t>***Evaluation Plan***</w:t>
      </w:r>
    </w:p>
    <w:p w14:paraId="3027BF9E" w14:textId="6A9CB72E" w:rsidR="009C6F4A" w:rsidRPr="00D271A2" w:rsidRDefault="009C6F4A" w:rsidP="009C6F4A">
      <w:pPr>
        <w:spacing w:before="100" w:after="100" w:line="240" w:lineRule="auto"/>
        <w:rPr>
          <w:rFonts w:ascii="Arial" w:hAnsi="Arial" w:cs="Arial"/>
          <w:b/>
          <w:sz w:val="24"/>
        </w:rPr>
      </w:pPr>
      <w:r w:rsidRPr="00D271A2">
        <w:rPr>
          <w:rFonts w:ascii="Arial" w:hAnsi="Arial" w:cs="Arial"/>
          <w:sz w:val="24"/>
        </w:rPr>
        <w:t xml:space="preserve">Participation, </w:t>
      </w:r>
      <w:r w:rsidR="00157A78" w:rsidRPr="00D271A2">
        <w:rPr>
          <w:rFonts w:ascii="Arial" w:hAnsi="Arial" w:cs="Arial"/>
          <w:sz w:val="24"/>
        </w:rPr>
        <w:t>discussion</w:t>
      </w:r>
      <w:r w:rsidRPr="00D271A2">
        <w:rPr>
          <w:rFonts w:ascii="Arial" w:hAnsi="Arial" w:cs="Arial"/>
          <w:sz w:val="24"/>
        </w:rPr>
        <w:t xml:space="preserve">, </w:t>
      </w:r>
      <w:r w:rsidR="00756836" w:rsidRPr="00D271A2">
        <w:rPr>
          <w:rFonts w:ascii="Arial" w:hAnsi="Arial" w:cs="Arial"/>
          <w:sz w:val="24"/>
        </w:rPr>
        <w:t>q</w:t>
      </w:r>
      <w:r w:rsidRPr="00D271A2">
        <w:rPr>
          <w:rFonts w:ascii="Arial" w:hAnsi="Arial" w:cs="Arial"/>
          <w:sz w:val="24"/>
        </w:rPr>
        <w:t>uiz</w:t>
      </w:r>
      <w:r w:rsidR="00756836" w:rsidRPr="00D271A2">
        <w:rPr>
          <w:rFonts w:ascii="Arial" w:hAnsi="Arial" w:cs="Arial"/>
          <w:sz w:val="24"/>
        </w:rPr>
        <w:t>zes</w:t>
      </w:r>
      <w:r w:rsidRPr="00D271A2">
        <w:rPr>
          <w:rFonts w:ascii="Arial" w:hAnsi="Arial" w:cs="Arial"/>
          <w:sz w:val="24"/>
        </w:rPr>
        <w:t xml:space="preserve"> &amp; </w:t>
      </w:r>
      <w:r w:rsidR="00756836" w:rsidRPr="00D271A2">
        <w:rPr>
          <w:rFonts w:ascii="Arial" w:hAnsi="Arial" w:cs="Arial"/>
          <w:sz w:val="24"/>
        </w:rPr>
        <w:t>w</w:t>
      </w:r>
      <w:r w:rsidRPr="00D271A2">
        <w:rPr>
          <w:rFonts w:ascii="Arial" w:hAnsi="Arial" w:cs="Arial"/>
          <w:sz w:val="24"/>
        </w:rPr>
        <w:t>riti</w:t>
      </w:r>
      <w:r w:rsidR="001356B8" w:rsidRPr="00D271A2">
        <w:rPr>
          <w:rFonts w:ascii="Arial" w:hAnsi="Arial" w:cs="Arial"/>
          <w:sz w:val="24"/>
        </w:rPr>
        <w:t xml:space="preserve">ng </w:t>
      </w:r>
      <w:r w:rsidR="00756836" w:rsidRPr="00D271A2">
        <w:rPr>
          <w:rFonts w:ascii="Arial" w:hAnsi="Arial" w:cs="Arial"/>
          <w:sz w:val="24"/>
        </w:rPr>
        <w:t>a</w:t>
      </w:r>
      <w:r w:rsidR="00282BDB" w:rsidRPr="00D271A2">
        <w:rPr>
          <w:rFonts w:ascii="Arial" w:hAnsi="Arial" w:cs="Arial"/>
          <w:sz w:val="24"/>
        </w:rPr>
        <w:t>ssignments   6</w:t>
      </w:r>
      <w:r w:rsidRPr="00D271A2">
        <w:rPr>
          <w:rFonts w:ascii="Arial" w:hAnsi="Arial" w:cs="Arial"/>
          <w:sz w:val="24"/>
        </w:rPr>
        <w:t xml:space="preserve">0%                                                                                                                                                    </w:t>
      </w:r>
    </w:p>
    <w:p w14:paraId="7FEEDE2C" w14:textId="754B3578" w:rsidR="009C6F4A" w:rsidRPr="00D271A2" w:rsidRDefault="009C6F4A" w:rsidP="009C6F4A">
      <w:pPr>
        <w:spacing w:before="100" w:after="100" w:line="240" w:lineRule="auto"/>
        <w:rPr>
          <w:rFonts w:ascii="Arial" w:hAnsi="Arial" w:cs="Arial"/>
          <w:sz w:val="24"/>
        </w:rPr>
      </w:pPr>
      <w:r w:rsidRPr="00D271A2">
        <w:rPr>
          <w:rFonts w:ascii="Arial" w:hAnsi="Arial" w:cs="Arial"/>
          <w:sz w:val="24"/>
        </w:rPr>
        <w:t xml:space="preserve">Research/Term Paper                           </w:t>
      </w:r>
      <w:r w:rsidR="00D271A2">
        <w:rPr>
          <w:rFonts w:ascii="Arial" w:hAnsi="Arial" w:cs="Arial"/>
          <w:sz w:val="24"/>
        </w:rPr>
        <w:t xml:space="preserve">                              </w:t>
      </w:r>
      <w:r w:rsidRPr="00D271A2">
        <w:rPr>
          <w:rFonts w:ascii="Arial" w:hAnsi="Arial" w:cs="Arial"/>
          <w:sz w:val="24"/>
        </w:rPr>
        <w:t>20%</w:t>
      </w:r>
    </w:p>
    <w:p w14:paraId="09CE2CA8" w14:textId="38D084CA" w:rsidR="009C6F4A" w:rsidRPr="00D271A2" w:rsidRDefault="009C6F4A" w:rsidP="009C6F4A">
      <w:pPr>
        <w:spacing w:before="100" w:after="100" w:line="240" w:lineRule="auto"/>
        <w:rPr>
          <w:rFonts w:ascii="Arial" w:hAnsi="Arial" w:cs="Arial"/>
          <w:sz w:val="24"/>
        </w:rPr>
      </w:pPr>
      <w:r w:rsidRPr="00D271A2">
        <w:rPr>
          <w:rFonts w:ascii="Arial" w:hAnsi="Arial" w:cs="Arial"/>
          <w:sz w:val="24"/>
        </w:rPr>
        <w:t xml:space="preserve">Final Exam                                           </w:t>
      </w:r>
      <w:r w:rsidR="00D271A2">
        <w:rPr>
          <w:rFonts w:ascii="Arial" w:hAnsi="Arial" w:cs="Arial"/>
          <w:sz w:val="24"/>
        </w:rPr>
        <w:t xml:space="preserve">                               </w:t>
      </w:r>
      <w:r w:rsidRPr="00D271A2">
        <w:rPr>
          <w:rFonts w:ascii="Arial" w:hAnsi="Arial" w:cs="Arial"/>
          <w:sz w:val="24"/>
        </w:rPr>
        <w:t>20%</w:t>
      </w:r>
    </w:p>
    <w:p w14:paraId="4593E772" w14:textId="77777777" w:rsidR="009C6F4A" w:rsidRPr="00D271A2" w:rsidRDefault="009C6F4A" w:rsidP="009C6F4A">
      <w:pPr>
        <w:spacing w:after="0" w:line="240" w:lineRule="auto"/>
        <w:rPr>
          <w:rFonts w:ascii="Arial" w:hAnsi="Arial" w:cs="Arial"/>
          <w:sz w:val="24"/>
        </w:rPr>
      </w:pPr>
    </w:p>
    <w:p w14:paraId="5622E604" w14:textId="77777777" w:rsidR="009C6F4A" w:rsidRPr="00D271A2" w:rsidRDefault="009C6F4A" w:rsidP="009C6F4A">
      <w:pPr>
        <w:spacing w:after="0" w:line="240" w:lineRule="auto"/>
        <w:rPr>
          <w:rFonts w:ascii="Arial" w:hAnsi="Arial" w:cs="Arial"/>
          <w:sz w:val="24"/>
        </w:rPr>
      </w:pPr>
    </w:p>
    <w:p w14:paraId="13DF0CFC" w14:textId="77777777" w:rsidR="009C6F4A" w:rsidRPr="00D271A2" w:rsidRDefault="009C6F4A" w:rsidP="009C6F4A">
      <w:pPr>
        <w:spacing w:after="0" w:line="240" w:lineRule="auto"/>
        <w:rPr>
          <w:rFonts w:ascii="Arial" w:eastAsia="Times New Roman" w:hAnsi="Arial" w:cs="Arial"/>
          <w:color w:val="auto"/>
          <w:sz w:val="24"/>
          <w:lang w:val="es-PR"/>
        </w:rPr>
      </w:pPr>
      <w:r w:rsidRPr="00D271A2">
        <w:rPr>
          <w:rFonts w:ascii="Arial" w:eastAsia="Times New Roman" w:hAnsi="Arial" w:cs="Arial"/>
          <w:b/>
          <w:color w:val="auto"/>
          <w:sz w:val="24"/>
          <w:lang w:val="es-PR"/>
        </w:rPr>
        <w:t>Grading Scale:</w:t>
      </w:r>
      <w:r w:rsidRPr="00D271A2">
        <w:rPr>
          <w:rFonts w:ascii="Arial" w:eastAsia="Times New Roman" w:hAnsi="Arial" w:cs="Arial"/>
          <w:color w:val="auto"/>
          <w:sz w:val="24"/>
          <w:lang w:val="es-PR"/>
        </w:rPr>
        <w:t xml:space="preserve"> </w:t>
      </w:r>
    </w:p>
    <w:p w14:paraId="6F01D7BE" w14:textId="77777777" w:rsidR="009C6F4A" w:rsidRPr="00D271A2" w:rsidRDefault="009C6F4A" w:rsidP="009C6F4A">
      <w:pPr>
        <w:spacing w:after="0" w:line="240" w:lineRule="auto"/>
        <w:rPr>
          <w:rFonts w:ascii="Arial" w:eastAsia="Times New Roman" w:hAnsi="Arial" w:cs="Arial"/>
          <w:color w:val="auto"/>
          <w:sz w:val="24"/>
        </w:rPr>
      </w:pPr>
      <w:r w:rsidRPr="00D271A2">
        <w:rPr>
          <w:rFonts w:ascii="Arial" w:eastAsia="Times New Roman" w:hAnsi="Arial" w:cs="Arial"/>
          <w:color w:val="auto"/>
          <w:sz w:val="24"/>
        </w:rPr>
        <w:t xml:space="preserve">A         100-90 </w:t>
      </w:r>
    </w:p>
    <w:p w14:paraId="34BE76B4" w14:textId="18E15C26" w:rsidR="009C6F4A" w:rsidRPr="00D271A2" w:rsidRDefault="009C6F4A" w:rsidP="009C6F4A">
      <w:pPr>
        <w:spacing w:after="0" w:line="240" w:lineRule="auto"/>
        <w:rPr>
          <w:rFonts w:ascii="Arial" w:eastAsia="Times New Roman" w:hAnsi="Arial" w:cs="Arial"/>
          <w:color w:val="auto"/>
          <w:sz w:val="24"/>
        </w:rPr>
      </w:pPr>
      <w:r w:rsidRPr="00D271A2">
        <w:rPr>
          <w:rFonts w:ascii="Arial" w:eastAsia="Times New Roman" w:hAnsi="Arial" w:cs="Arial"/>
          <w:color w:val="auto"/>
          <w:sz w:val="24"/>
        </w:rPr>
        <w:t>B</w:t>
      </w:r>
      <w:r w:rsidRPr="00D271A2">
        <w:rPr>
          <w:rFonts w:ascii="Arial" w:eastAsia="Times New Roman" w:hAnsi="Arial" w:cs="Arial"/>
          <w:color w:val="auto"/>
          <w:sz w:val="24"/>
        </w:rPr>
        <w:tab/>
        <w:t xml:space="preserve"> 89-80</w:t>
      </w:r>
    </w:p>
    <w:p w14:paraId="09DCB9C6" w14:textId="3DC6391B" w:rsidR="009C6F4A" w:rsidRPr="00D271A2" w:rsidRDefault="00D271A2" w:rsidP="009C6F4A">
      <w:pPr>
        <w:spacing w:after="0" w:line="240" w:lineRule="auto"/>
        <w:rPr>
          <w:rFonts w:ascii="Arial" w:eastAsia="Times New Roman" w:hAnsi="Arial" w:cs="Arial"/>
          <w:color w:val="auto"/>
          <w:sz w:val="24"/>
        </w:rPr>
      </w:pPr>
      <w:r>
        <w:rPr>
          <w:rFonts w:ascii="Arial" w:eastAsia="Times New Roman" w:hAnsi="Arial" w:cs="Arial"/>
          <w:color w:val="auto"/>
          <w:sz w:val="24"/>
        </w:rPr>
        <w:t xml:space="preserve">C          </w:t>
      </w:r>
      <w:r w:rsidR="009C6F4A" w:rsidRPr="00D271A2">
        <w:rPr>
          <w:rFonts w:ascii="Arial" w:eastAsia="Times New Roman" w:hAnsi="Arial" w:cs="Arial"/>
          <w:color w:val="auto"/>
          <w:sz w:val="24"/>
        </w:rPr>
        <w:t>79-70</w:t>
      </w:r>
    </w:p>
    <w:p w14:paraId="73CFA75C" w14:textId="54012CD4" w:rsidR="009C6F4A" w:rsidRPr="00D271A2" w:rsidRDefault="00D271A2" w:rsidP="009C6F4A">
      <w:pPr>
        <w:spacing w:after="0" w:line="240" w:lineRule="auto"/>
        <w:rPr>
          <w:rFonts w:ascii="Arial" w:eastAsia="Times New Roman" w:hAnsi="Arial" w:cs="Arial"/>
          <w:color w:val="auto"/>
          <w:sz w:val="24"/>
        </w:rPr>
      </w:pPr>
      <w:r>
        <w:rPr>
          <w:rFonts w:ascii="Arial" w:eastAsia="Times New Roman" w:hAnsi="Arial" w:cs="Arial"/>
          <w:color w:val="auto"/>
          <w:sz w:val="24"/>
        </w:rPr>
        <w:t xml:space="preserve">D          </w:t>
      </w:r>
      <w:r w:rsidR="009C6F4A" w:rsidRPr="00D271A2">
        <w:rPr>
          <w:rFonts w:ascii="Arial" w:eastAsia="Times New Roman" w:hAnsi="Arial" w:cs="Arial"/>
          <w:color w:val="auto"/>
          <w:sz w:val="24"/>
        </w:rPr>
        <w:t>69-60</w:t>
      </w:r>
    </w:p>
    <w:p w14:paraId="00546ABD" w14:textId="3EDFE502" w:rsidR="009C6F4A" w:rsidRPr="00D271A2" w:rsidRDefault="00D271A2" w:rsidP="009C6F4A">
      <w:pPr>
        <w:spacing w:after="0" w:line="240" w:lineRule="auto"/>
        <w:rPr>
          <w:rFonts w:ascii="Arial" w:eastAsia="Times New Roman" w:hAnsi="Arial" w:cs="Arial"/>
          <w:color w:val="auto"/>
          <w:sz w:val="24"/>
        </w:rPr>
      </w:pPr>
      <w:r>
        <w:rPr>
          <w:rFonts w:ascii="Arial" w:eastAsia="Times New Roman" w:hAnsi="Arial" w:cs="Arial"/>
          <w:color w:val="auto"/>
          <w:sz w:val="24"/>
        </w:rPr>
        <w:t xml:space="preserve">F          </w:t>
      </w:r>
      <w:r w:rsidR="009C6F4A" w:rsidRPr="00D271A2">
        <w:rPr>
          <w:rFonts w:ascii="Arial" w:eastAsia="Times New Roman" w:hAnsi="Arial" w:cs="Arial"/>
          <w:color w:val="auto"/>
          <w:sz w:val="24"/>
        </w:rPr>
        <w:t xml:space="preserve"> 59-00</w:t>
      </w:r>
    </w:p>
    <w:p w14:paraId="395284CE" w14:textId="18AAB2FE" w:rsidR="00E000E9" w:rsidRPr="00D271A2" w:rsidRDefault="009C6F4A" w:rsidP="009C6F4A">
      <w:pPr>
        <w:spacing w:before="100" w:after="100"/>
        <w:jc w:val="both"/>
        <w:rPr>
          <w:rFonts w:ascii="Arial" w:hAnsi="Arial" w:cs="Arial"/>
          <w:b/>
          <w:sz w:val="24"/>
        </w:rPr>
      </w:pPr>
      <w:r w:rsidRPr="00D271A2">
        <w:rPr>
          <w:rFonts w:ascii="Arial" w:hAnsi="Arial" w:cs="Arial"/>
          <w:b/>
          <w:sz w:val="24"/>
        </w:rPr>
        <w:t xml:space="preserve">***Remember that a minimum grade of C is required in order to satisfy Gordon Rule requirement. </w:t>
      </w:r>
    </w:p>
    <w:p w14:paraId="2DBDA03D" w14:textId="77777777" w:rsidR="009C6F4A" w:rsidRPr="00D271A2" w:rsidRDefault="009C6F4A" w:rsidP="009C6F4A">
      <w:pPr>
        <w:spacing w:before="100" w:after="100" w:line="240" w:lineRule="auto"/>
        <w:rPr>
          <w:rFonts w:ascii="Arial" w:hAnsi="Arial" w:cs="Arial"/>
          <w:b/>
          <w:sz w:val="24"/>
        </w:rPr>
      </w:pPr>
      <w:r w:rsidRPr="00D271A2">
        <w:rPr>
          <w:rFonts w:ascii="Arial" w:hAnsi="Arial" w:cs="Arial"/>
          <w:b/>
          <w:sz w:val="24"/>
        </w:rPr>
        <w:t>Writing Center:</w:t>
      </w:r>
    </w:p>
    <w:p w14:paraId="5EB90FFC" w14:textId="77777777" w:rsidR="009C6F4A" w:rsidRPr="00D271A2" w:rsidRDefault="009C6F4A" w:rsidP="009C6F4A">
      <w:pPr>
        <w:spacing w:before="100" w:after="100" w:line="240" w:lineRule="auto"/>
        <w:rPr>
          <w:rFonts w:ascii="Arial" w:hAnsi="Arial" w:cs="Arial"/>
          <w:sz w:val="24"/>
        </w:rPr>
      </w:pPr>
      <w:r w:rsidRPr="00D271A2">
        <w:rPr>
          <w:rFonts w:ascii="Arial" w:hAnsi="Arial" w:cs="Arial"/>
          <w:sz w:val="24"/>
        </w:rPr>
        <w:t xml:space="preserve">Students who are in need of intensive help with grammar, structure or mechanics in their writing should make use of the services of the Writing Center, located in Bldg. 5 room 155 (407) 582-1812. The services of the Writing Center are available by appointment, online and, occasionally, on a walk-in basis.  </w:t>
      </w:r>
    </w:p>
    <w:p w14:paraId="7CA72FDA" w14:textId="77777777" w:rsidR="009C6F4A" w:rsidRPr="00D271A2" w:rsidRDefault="009C6F4A" w:rsidP="009C6F4A">
      <w:pPr>
        <w:spacing w:before="100" w:after="100" w:line="240" w:lineRule="auto"/>
        <w:rPr>
          <w:rFonts w:ascii="Arial" w:hAnsi="Arial" w:cs="Arial"/>
          <w:sz w:val="24"/>
        </w:rPr>
      </w:pPr>
    </w:p>
    <w:p w14:paraId="34E3C152" w14:textId="77777777" w:rsidR="009C6F4A" w:rsidRPr="00D271A2" w:rsidRDefault="009C6F4A" w:rsidP="009C6F4A">
      <w:pPr>
        <w:spacing w:before="100" w:after="100" w:line="240" w:lineRule="auto"/>
        <w:rPr>
          <w:rFonts w:ascii="Arial" w:hAnsi="Arial" w:cs="Arial"/>
          <w:sz w:val="24"/>
        </w:rPr>
      </w:pPr>
      <w:r w:rsidRPr="00D271A2">
        <w:rPr>
          <w:rFonts w:ascii="Arial" w:hAnsi="Arial" w:cs="Arial"/>
          <w:b/>
          <w:sz w:val="24"/>
        </w:rPr>
        <w:t>Special Needs</w:t>
      </w:r>
      <w:r w:rsidRPr="00D271A2">
        <w:rPr>
          <w:rFonts w:ascii="Arial" w:hAnsi="Arial" w:cs="Arial"/>
          <w:sz w:val="24"/>
        </w:rPr>
        <w:t xml:space="preserve">: Valencia College makes every effort to provide reasonable accommodations for students with disabilities. Students who qualify for academic accommodations must provide a letter from the Office for Students with Disabilities (OSD) and discuss specific needs with the professor, preferably during the first week of class.  The Office for Students with Disabilities determines accommodations based on appropriate documentation of disabilities.  The goal at the OSD is to open doors, remove barriers and assist you in any way the can. The key to success is matching your </w:t>
      </w:r>
      <w:r w:rsidRPr="00D271A2">
        <w:rPr>
          <w:rFonts w:ascii="Arial" w:hAnsi="Arial" w:cs="Arial"/>
          <w:sz w:val="24"/>
        </w:rPr>
        <w:lastRenderedPageBreak/>
        <w:t xml:space="preserve">needs to the services provided. Please contact the OSD office to discuss your individual needs. Here is the link to Valencia’s OSD website: </w:t>
      </w:r>
      <w:r w:rsidRPr="00D271A2">
        <w:rPr>
          <w:rFonts w:ascii="Arial" w:hAnsi="Arial" w:cs="Arial"/>
          <w:color w:val="0000F8"/>
          <w:sz w:val="24"/>
          <w:u w:val="single"/>
        </w:rPr>
        <w:t>http://www.valenciacollege.edu/osd</w:t>
      </w:r>
    </w:p>
    <w:p w14:paraId="207C3BD6" w14:textId="77777777" w:rsidR="009C6F4A" w:rsidRPr="00D271A2" w:rsidRDefault="009C6F4A" w:rsidP="009C6F4A">
      <w:pPr>
        <w:jc w:val="both"/>
        <w:rPr>
          <w:rFonts w:ascii="Arial" w:hAnsi="Arial" w:cs="Arial"/>
          <w:sz w:val="24"/>
        </w:rPr>
      </w:pPr>
      <w:r w:rsidRPr="00D271A2">
        <w:rPr>
          <w:rFonts w:ascii="Arial" w:hAnsi="Arial" w:cs="Arial"/>
          <w:sz w:val="24"/>
        </w:rPr>
        <w:t xml:space="preserve">Please contact the OSD-West Campus: SSB, Room 102. </w:t>
      </w:r>
    </w:p>
    <w:p w14:paraId="59103A70" w14:textId="77777777" w:rsidR="009C6F4A" w:rsidRPr="00D271A2" w:rsidRDefault="009C6F4A" w:rsidP="009C6F4A">
      <w:pPr>
        <w:jc w:val="both"/>
        <w:rPr>
          <w:rFonts w:ascii="Arial" w:hAnsi="Arial" w:cs="Arial"/>
          <w:sz w:val="24"/>
        </w:rPr>
      </w:pPr>
      <w:r w:rsidRPr="00D271A2">
        <w:rPr>
          <w:rFonts w:ascii="Arial" w:hAnsi="Arial" w:cs="Arial"/>
          <w:sz w:val="24"/>
        </w:rPr>
        <w:t xml:space="preserve">Open Monday to Friday 8:00am to 5:00pm.  </w:t>
      </w:r>
    </w:p>
    <w:p w14:paraId="5E9EAF48" w14:textId="77777777" w:rsidR="009C6F4A" w:rsidRPr="00D271A2" w:rsidRDefault="009C6F4A" w:rsidP="009C6F4A">
      <w:pPr>
        <w:ind w:left="720"/>
        <w:jc w:val="both"/>
        <w:rPr>
          <w:rFonts w:ascii="Arial" w:hAnsi="Arial" w:cs="Arial"/>
          <w:sz w:val="24"/>
        </w:rPr>
      </w:pPr>
      <w:r w:rsidRPr="00D271A2">
        <w:rPr>
          <w:rFonts w:ascii="Arial" w:hAnsi="Arial" w:cs="Arial"/>
          <w:sz w:val="24"/>
        </w:rPr>
        <w:t xml:space="preserve">            Phone: 407-582-1523</w:t>
      </w:r>
    </w:p>
    <w:p w14:paraId="08B739C5" w14:textId="77777777" w:rsidR="009C6F4A" w:rsidRPr="00D271A2" w:rsidRDefault="009C6F4A" w:rsidP="009C6F4A">
      <w:pPr>
        <w:jc w:val="both"/>
        <w:rPr>
          <w:rFonts w:ascii="Arial" w:hAnsi="Arial" w:cs="Arial"/>
          <w:sz w:val="24"/>
        </w:rPr>
      </w:pPr>
      <w:r w:rsidRPr="00D271A2">
        <w:rPr>
          <w:rFonts w:ascii="Arial" w:hAnsi="Arial" w:cs="Arial"/>
          <w:sz w:val="24"/>
        </w:rPr>
        <w:t xml:space="preserve">                        FAX: 407-582-1326</w:t>
      </w:r>
    </w:p>
    <w:p w14:paraId="0FA3EB32" w14:textId="77777777" w:rsidR="00282BDB" w:rsidRPr="00D271A2" w:rsidRDefault="009C6F4A" w:rsidP="00282BDB">
      <w:pPr>
        <w:rPr>
          <w:rFonts w:ascii="Arial" w:hAnsi="Arial" w:cs="Arial"/>
          <w:b/>
          <w:sz w:val="24"/>
          <w:u w:val="single"/>
        </w:rPr>
      </w:pPr>
      <w:r w:rsidRPr="00D271A2">
        <w:rPr>
          <w:rFonts w:ascii="Arial" w:hAnsi="Arial" w:cs="Arial"/>
          <w:sz w:val="24"/>
        </w:rPr>
        <w:tab/>
        <w:t xml:space="preserve">   </w:t>
      </w:r>
      <w:r w:rsidR="00282BDB" w:rsidRPr="00D271A2">
        <w:rPr>
          <w:rFonts w:ascii="Arial" w:hAnsi="Arial" w:cs="Arial"/>
          <w:b/>
          <w:sz w:val="24"/>
          <w:u w:val="single"/>
        </w:rPr>
        <w:t xml:space="preserve">Student Conduct </w:t>
      </w:r>
    </w:p>
    <w:p w14:paraId="1E829B22" w14:textId="77777777" w:rsidR="00282BDB" w:rsidRPr="00D271A2" w:rsidRDefault="00282BDB" w:rsidP="00282BDB">
      <w:pPr>
        <w:rPr>
          <w:rFonts w:ascii="Arial" w:hAnsi="Arial" w:cs="Arial"/>
          <w:sz w:val="24"/>
        </w:rPr>
      </w:pPr>
      <w:r w:rsidRPr="00D271A2">
        <w:rPr>
          <w:rFonts w:ascii="Arial" w:hAnsi="Arial" w:cs="Arial"/>
          <w:sz w:val="24"/>
        </w:rPr>
        <w:t xml:space="preserve">In order to facilitate meaningful class discussion, you are expected to behave as responsible adults and conduct yourself in a civilized and respectful manner at all times.  The term ‘netiquette’ is used to describe the code of conduct in electronic environments.  The ‘Student Resources’ section in the Canvas course contains links to Valencia’s netiquette guidelines as well as general student conduct guidelines.  Violation of netiquette guidelines, general student conduct guidelines, and/or Valencia policies will not be tolerated and may lead to disciplinary action. </w:t>
      </w:r>
    </w:p>
    <w:p w14:paraId="7979FD44" w14:textId="3F0420D3" w:rsidR="002A37B7" w:rsidRPr="00D271A2" w:rsidRDefault="009C6F4A" w:rsidP="002A37B7">
      <w:pPr>
        <w:jc w:val="both"/>
        <w:rPr>
          <w:rFonts w:ascii="Arial" w:hAnsi="Arial" w:cs="Arial"/>
          <w:sz w:val="24"/>
        </w:rPr>
      </w:pPr>
      <w:r w:rsidRPr="00D271A2">
        <w:rPr>
          <w:rFonts w:ascii="Arial" w:hAnsi="Arial" w:cs="Arial"/>
          <w:sz w:val="24"/>
        </w:rPr>
        <w:t xml:space="preserve">         TTY: 407-582-</w:t>
      </w:r>
      <w:commentRangeStart w:id="0"/>
      <w:r w:rsidRPr="00D271A2">
        <w:rPr>
          <w:rFonts w:ascii="Arial" w:hAnsi="Arial" w:cs="Arial"/>
          <w:sz w:val="24"/>
        </w:rPr>
        <w:t>1222</w:t>
      </w:r>
      <w:commentRangeEnd w:id="0"/>
      <w:r w:rsidR="00E706E2" w:rsidRPr="00D271A2">
        <w:rPr>
          <w:rStyle w:val="CommentReference"/>
          <w:rFonts w:ascii="Arial" w:hAnsi="Arial" w:cs="Arial"/>
          <w:sz w:val="24"/>
          <w:szCs w:val="24"/>
        </w:rPr>
        <w:commentReference w:id="0"/>
      </w:r>
    </w:p>
    <w:p w14:paraId="35EFF2A3" w14:textId="77777777" w:rsidR="00E706E2" w:rsidRPr="00D271A2" w:rsidRDefault="00E706E2" w:rsidP="00E706E2">
      <w:pPr>
        <w:rPr>
          <w:rFonts w:ascii="Arial" w:hAnsi="Arial" w:cs="Arial"/>
          <w:b/>
          <w:sz w:val="24"/>
          <w:u w:val="single"/>
        </w:rPr>
      </w:pPr>
      <w:r w:rsidRPr="00D271A2">
        <w:rPr>
          <w:rFonts w:ascii="Arial" w:hAnsi="Arial" w:cs="Arial"/>
          <w:b/>
          <w:sz w:val="24"/>
          <w:u w:val="single"/>
        </w:rPr>
        <w:t>SECURITY STATEMENT:</w:t>
      </w:r>
    </w:p>
    <w:p w14:paraId="4E78A21A" w14:textId="39CB1E45" w:rsidR="00E706E2" w:rsidRPr="0035630F" w:rsidRDefault="00E706E2" w:rsidP="00E706E2">
      <w:pPr>
        <w:rPr>
          <w:rFonts w:ascii="Arial" w:eastAsia="Times New Roman" w:hAnsi="Arial" w:cs="Arial"/>
          <w:i/>
          <w:sz w:val="24"/>
        </w:rPr>
      </w:pPr>
      <w:r w:rsidRPr="00D271A2">
        <w:rPr>
          <w:rFonts w:ascii="Arial" w:eastAsia="Times New Roman" w:hAnsi="Arial" w:cs="Arial"/>
          <w:i/>
          <w:sz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r w:rsidRPr="00D271A2">
        <w:rPr>
          <w:rFonts w:ascii="Arial" w:eastAsia="Times New Roman" w:hAnsi="Arial" w:cs="Arial"/>
          <w:i/>
          <w:sz w:val="24"/>
        </w:rPr>
        <w:br/>
        <w:t xml:space="preserve">Finally, report any suspicious persons to West Campus Security at </w:t>
      </w:r>
      <w:r w:rsidRPr="00D271A2">
        <w:rPr>
          <w:rFonts w:ascii="Arial" w:eastAsia="Times New Roman" w:hAnsi="Arial" w:cs="Arial"/>
          <w:b/>
          <w:i/>
          <w:color w:val="FF0000"/>
          <w:sz w:val="24"/>
        </w:rPr>
        <w:t>407-582-1000, 407-582-1030</w:t>
      </w:r>
      <w:r w:rsidRPr="00D271A2">
        <w:rPr>
          <w:rFonts w:ascii="Arial" w:eastAsia="Times New Roman" w:hAnsi="Arial" w:cs="Arial"/>
          <w:i/>
          <w:sz w:val="24"/>
        </w:rPr>
        <w:t xml:space="preserve"> (after-hours number) or by using the yellow emergency call boxes located on light poles in the parking lots and along walkways.</w:t>
      </w:r>
    </w:p>
    <w:p w14:paraId="04EF8E59" w14:textId="77777777" w:rsidR="00E706E2" w:rsidRPr="00D271A2" w:rsidRDefault="00E706E2" w:rsidP="00E706E2">
      <w:pPr>
        <w:pStyle w:val="NoSpacing1"/>
        <w:rPr>
          <w:rFonts w:ascii="Arial" w:hAnsi="Arial" w:cs="Arial"/>
          <w:bCs/>
          <w:sz w:val="24"/>
          <w:szCs w:val="24"/>
          <w:u w:val="single"/>
        </w:rPr>
      </w:pPr>
      <w:proofErr w:type="spellStart"/>
      <w:r w:rsidRPr="00D271A2">
        <w:rPr>
          <w:rFonts w:ascii="Arial" w:hAnsi="Arial" w:cs="Arial"/>
          <w:b/>
          <w:sz w:val="24"/>
          <w:szCs w:val="24"/>
          <w:u w:val="single"/>
        </w:rPr>
        <w:t>Baycare</w:t>
      </w:r>
      <w:proofErr w:type="spellEnd"/>
      <w:r w:rsidRPr="00D271A2">
        <w:rPr>
          <w:rFonts w:ascii="Arial" w:hAnsi="Arial" w:cs="Arial"/>
          <w:b/>
          <w:sz w:val="24"/>
          <w:szCs w:val="24"/>
          <w:u w:val="single"/>
        </w:rPr>
        <w:t xml:space="preserve"> Behavioral Health’s Student Assistance Program:</w:t>
      </w:r>
    </w:p>
    <w:p w14:paraId="7534AA12" w14:textId="77777777" w:rsidR="00E706E2" w:rsidRPr="00D271A2" w:rsidRDefault="00E706E2" w:rsidP="00E706E2">
      <w:pPr>
        <w:pStyle w:val="NoSpacing1"/>
        <w:rPr>
          <w:rFonts w:ascii="Arial" w:hAnsi="Arial" w:cs="Arial"/>
          <w:sz w:val="24"/>
          <w:szCs w:val="24"/>
        </w:rPr>
      </w:pPr>
      <w:r w:rsidRPr="00D271A2">
        <w:rPr>
          <w:rFonts w:ascii="Arial" w:hAnsi="Arial" w:cs="Arial"/>
          <w:sz w:val="24"/>
          <w:szCs w:val="24"/>
        </w:rPr>
        <w:tab/>
      </w:r>
    </w:p>
    <w:p w14:paraId="00418480" w14:textId="7A8159AE" w:rsidR="00E706E2" w:rsidRPr="0035630F" w:rsidRDefault="00E706E2" w:rsidP="0035630F">
      <w:pPr>
        <w:pStyle w:val="NoSpacing1"/>
        <w:ind w:left="720"/>
        <w:rPr>
          <w:rFonts w:ascii="Arial" w:hAnsi="Arial" w:cs="Arial"/>
          <w:i/>
          <w:sz w:val="24"/>
          <w:szCs w:val="24"/>
        </w:rPr>
      </w:pPr>
      <w:r w:rsidRPr="00D271A2">
        <w:rPr>
          <w:rFonts w:ascii="Arial" w:hAnsi="Arial" w:cs="Arial"/>
          <w:i/>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w:t>
      </w:r>
      <w:proofErr w:type="gramStart"/>
      <w:r w:rsidRPr="00D271A2">
        <w:rPr>
          <w:rFonts w:ascii="Arial" w:hAnsi="Arial" w:cs="Arial"/>
          <w:i/>
          <w:sz w:val="24"/>
          <w:szCs w:val="24"/>
        </w:rPr>
        <w:t>24 hour</w:t>
      </w:r>
      <w:proofErr w:type="gramEnd"/>
      <w:r w:rsidRPr="00D271A2">
        <w:rPr>
          <w:rFonts w:ascii="Arial" w:hAnsi="Arial" w:cs="Arial"/>
          <w:i/>
          <w:sz w:val="24"/>
          <w:szCs w:val="24"/>
        </w:rPr>
        <w:t xml:space="preserve"> unlimited access to the </w:t>
      </w:r>
      <w:proofErr w:type="spellStart"/>
      <w:r w:rsidRPr="00D271A2">
        <w:rPr>
          <w:rFonts w:ascii="Arial" w:hAnsi="Arial" w:cs="Arial"/>
          <w:b/>
          <w:i/>
          <w:sz w:val="24"/>
          <w:szCs w:val="24"/>
        </w:rPr>
        <w:t>Baycare</w:t>
      </w:r>
      <w:proofErr w:type="spellEnd"/>
      <w:r w:rsidRPr="00D271A2">
        <w:rPr>
          <w:rFonts w:ascii="Arial" w:hAnsi="Arial" w:cs="Arial"/>
          <w:b/>
          <w:i/>
          <w:sz w:val="24"/>
          <w:szCs w:val="24"/>
        </w:rPr>
        <w:t xml:space="preserve"> Behavioral Health’s confidential student assistance program</w:t>
      </w:r>
      <w:r w:rsidRPr="00D271A2">
        <w:rPr>
          <w:rFonts w:ascii="Arial" w:hAnsi="Arial" w:cs="Arial"/>
          <w:i/>
          <w:sz w:val="24"/>
          <w:szCs w:val="24"/>
        </w:rPr>
        <w:t xml:space="preserve"> phone counseling services by calling </w:t>
      </w:r>
      <w:r w:rsidRPr="00D271A2">
        <w:rPr>
          <w:rFonts w:ascii="Arial" w:hAnsi="Arial" w:cs="Arial"/>
          <w:b/>
          <w:i/>
          <w:sz w:val="24"/>
          <w:szCs w:val="24"/>
        </w:rPr>
        <w:t>(800) 878-5470</w:t>
      </w:r>
      <w:r w:rsidRPr="00D271A2">
        <w:rPr>
          <w:rFonts w:ascii="Arial" w:hAnsi="Arial" w:cs="Arial"/>
          <w:i/>
          <w:sz w:val="24"/>
          <w:szCs w:val="24"/>
        </w:rPr>
        <w:t>.  Three free confidential face-to-face counseling sessions are also available to students.”</w:t>
      </w:r>
    </w:p>
    <w:p w14:paraId="6C84DE4B" w14:textId="77777777" w:rsidR="00E706E2" w:rsidRPr="00D271A2" w:rsidRDefault="00E706E2" w:rsidP="00E706E2">
      <w:pPr>
        <w:rPr>
          <w:rFonts w:ascii="Arial" w:hAnsi="Arial" w:cs="Arial"/>
          <w:b/>
          <w:sz w:val="24"/>
          <w:u w:val="single"/>
        </w:rPr>
      </w:pPr>
      <w:r w:rsidRPr="00D271A2">
        <w:rPr>
          <w:rFonts w:ascii="Arial" w:hAnsi="Arial" w:cs="Arial"/>
          <w:b/>
          <w:sz w:val="24"/>
          <w:u w:val="single"/>
        </w:rPr>
        <w:lastRenderedPageBreak/>
        <w:t>Office of Students with Disabilities:</w:t>
      </w:r>
    </w:p>
    <w:p w14:paraId="4050C6A3" w14:textId="77777777" w:rsidR="00E706E2" w:rsidRPr="00D271A2" w:rsidRDefault="00E706E2" w:rsidP="00E706E2">
      <w:pPr>
        <w:rPr>
          <w:rFonts w:ascii="Arial" w:hAnsi="Arial" w:cs="Arial"/>
          <w:sz w:val="24"/>
        </w:rPr>
      </w:pPr>
      <w:r w:rsidRPr="00D271A2">
        <w:rPr>
          <w:rFonts w:ascii="Arial" w:hAnsi="Arial" w:cs="Arial"/>
          <w:sz w:val="24"/>
        </w:rPr>
        <w:t xml:space="preserve">Students 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w:t>
      </w:r>
    </w:p>
    <w:p w14:paraId="75E1320E" w14:textId="77777777" w:rsidR="00E706E2" w:rsidRPr="00D271A2" w:rsidRDefault="00E706E2" w:rsidP="00E706E2">
      <w:pPr>
        <w:rPr>
          <w:rFonts w:ascii="Arial" w:hAnsi="Arial" w:cs="Arial"/>
          <w:sz w:val="24"/>
        </w:rPr>
      </w:pPr>
      <w:r w:rsidRPr="00D271A2">
        <w:rPr>
          <w:rFonts w:ascii="Arial" w:hAnsi="Arial" w:cs="Arial"/>
          <w:sz w:val="24"/>
        </w:rPr>
        <w:t xml:space="preserve">The goal at the OSD is to open doors, remove barriers and assist you in any way the can. The key to success is matching your needs to the services provided. Please contact this office to discuss your individual needs. </w:t>
      </w:r>
    </w:p>
    <w:p w14:paraId="5B4A30EE" w14:textId="77777777" w:rsidR="00E706E2" w:rsidRPr="00D271A2" w:rsidRDefault="00E706E2" w:rsidP="00E706E2">
      <w:pPr>
        <w:rPr>
          <w:rFonts w:ascii="Arial" w:hAnsi="Arial" w:cs="Arial"/>
          <w:sz w:val="24"/>
        </w:rPr>
      </w:pPr>
      <w:r w:rsidRPr="00D271A2">
        <w:rPr>
          <w:rFonts w:ascii="Arial" w:hAnsi="Arial" w:cs="Arial"/>
          <w:sz w:val="24"/>
        </w:rPr>
        <w:t xml:space="preserve">The link to Valencia’s OSD website: http://www.valenciacollege.edu/osd </w:t>
      </w:r>
    </w:p>
    <w:p w14:paraId="4843FF64" w14:textId="77777777" w:rsidR="00E706E2" w:rsidRPr="00D271A2" w:rsidRDefault="00E706E2" w:rsidP="00E706E2">
      <w:pPr>
        <w:rPr>
          <w:rFonts w:ascii="Arial" w:hAnsi="Arial" w:cs="Arial"/>
          <w:sz w:val="24"/>
        </w:rPr>
      </w:pPr>
      <w:r w:rsidRPr="00D271A2">
        <w:rPr>
          <w:rFonts w:ascii="Arial" w:hAnsi="Arial" w:cs="Arial"/>
          <w:sz w:val="24"/>
        </w:rPr>
        <w:t>3. Children are not permitted in the Testing Center – The Testing Center does not provide sitting services during your test.</w:t>
      </w:r>
    </w:p>
    <w:p w14:paraId="73A96C80" w14:textId="77777777" w:rsidR="00E706E2" w:rsidRPr="00D271A2" w:rsidRDefault="00E706E2" w:rsidP="00E706E2">
      <w:pPr>
        <w:rPr>
          <w:rFonts w:ascii="Arial" w:hAnsi="Arial" w:cs="Arial"/>
          <w:sz w:val="24"/>
        </w:rPr>
      </w:pPr>
      <w:r w:rsidRPr="00D271A2">
        <w:rPr>
          <w:rFonts w:ascii="Arial" w:hAnsi="Arial" w:cs="Arial"/>
          <w:sz w:val="24"/>
        </w:rPr>
        <w:t>Valencia General Education Student Learning Outcomes</w:t>
      </w:r>
    </w:p>
    <w:p w14:paraId="45B46E26" w14:textId="77777777" w:rsidR="00E706E2" w:rsidRPr="00D271A2" w:rsidRDefault="00E706E2" w:rsidP="00E706E2">
      <w:pPr>
        <w:rPr>
          <w:rFonts w:ascii="Arial" w:hAnsi="Arial" w:cs="Arial"/>
          <w:sz w:val="24"/>
        </w:rPr>
      </w:pPr>
      <w:r w:rsidRPr="00D271A2">
        <w:rPr>
          <w:rFonts w:ascii="Arial" w:hAnsi="Arial" w:cs="Arial"/>
          <w:sz w:val="24"/>
        </w:rPr>
        <w:t>IMPORTANT VALENCIA WEBSITE LINKS:</w:t>
      </w:r>
      <w:r w:rsidRPr="00D271A2">
        <w:rPr>
          <w:rFonts w:ascii="Arial" w:hAnsi="Arial" w:cs="Arial"/>
          <w:sz w:val="24"/>
        </w:rPr>
        <w:tab/>
      </w:r>
    </w:p>
    <w:p w14:paraId="35F28730" w14:textId="77777777" w:rsidR="00E706E2" w:rsidRPr="00D271A2" w:rsidRDefault="00E706E2" w:rsidP="00E706E2">
      <w:pPr>
        <w:rPr>
          <w:rFonts w:ascii="Arial" w:hAnsi="Arial" w:cs="Arial"/>
          <w:sz w:val="24"/>
        </w:rPr>
      </w:pPr>
      <w:r w:rsidRPr="00D271A2">
        <w:rPr>
          <w:rFonts w:ascii="Arial" w:hAnsi="Arial" w:cs="Arial"/>
          <w:sz w:val="24"/>
        </w:rPr>
        <w:t>•</w:t>
      </w:r>
      <w:r w:rsidRPr="00D271A2">
        <w:rPr>
          <w:rFonts w:ascii="Arial" w:hAnsi="Arial" w:cs="Arial"/>
          <w:sz w:val="24"/>
        </w:rPr>
        <w:tab/>
        <w:t xml:space="preserve">College Calendar:  http://valenciacollege.edu/calendar/  </w:t>
      </w:r>
    </w:p>
    <w:p w14:paraId="34391F0B" w14:textId="77777777" w:rsidR="00E706E2" w:rsidRPr="00D271A2" w:rsidRDefault="00E706E2" w:rsidP="00E706E2">
      <w:pPr>
        <w:rPr>
          <w:rFonts w:ascii="Arial" w:hAnsi="Arial" w:cs="Arial"/>
          <w:sz w:val="24"/>
        </w:rPr>
      </w:pPr>
      <w:r w:rsidRPr="00D271A2">
        <w:rPr>
          <w:rFonts w:ascii="Arial" w:hAnsi="Arial" w:cs="Arial"/>
          <w:sz w:val="24"/>
        </w:rPr>
        <w:t>•</w:t>
      </w:r>
      <w:r w:rsidRPr="00D271A2">
        <w:rPr>
          <w:rFonts w:ascii="Arial" w:hAnsi="Arial" w:cs="Arial"/>
          <w:sz w:val="24"/>
        </w:rPr>
        <w:tab/>
        <w:t xml:space="preserve">College Catalog:  http://valenciacollege.edu/catalog/ </w:t>
      </w:r>
    </w:p>
    <w:p w14:paraId="0E68C456" w14:textId="77777777" w:rsidR="00E706E2" w:rsidRPr="00D271A2" w:rsidRDefault="00E706E2" w:rsidP="00E706E2">
      <w:pPr>
        <w:rPr>
          <w:rFonts w:ascii="Arial" w:hAnsi="Arial" w:cs="Arial"/>
          <w:sz w:val="24"/>
        </w:rPr>
      </w:pPr>
      <w:r w:rsidRPr="00D271A2">
        <w:rPr>
          <w:rFonts w:ascii="Arial" w:hAnsi="Arial" w:cs="Arial"/>
          <w:sz w:val="24"/>
        </w:rPr>
        <w:t>•</w:t>
      </w:r>
      <w:r w:rsidRPr="00D271A2">
        <w:rPr>
          <w:rFonts w:ascii="Arial" w:hAnsi="Arial" w:cs="Arial"/>
          <w:sz w:val="24"/>
        </w:rPr>
        <w:tab/>
        <w:t>Valencia Policy and Procedures:  http://valenciacollege.edu/generalcounsel/policy/</w:t>
      </w:r>
    </w:p>
    <w:p w14:paraId="6440DAD3" w14:textId="77777777" w:rsidR="00E706E2" w:rsidRPr="00D271A2" w:rsidRDefault="00E706E2" w:rsidP="00E706E2">
      <w:pPr>
        <w:rPr>
          <w:rFonts w:ascii="Arial" w:hAnsi="Arial" w:cs="Arial"/>
          <w:sz w:val="24"/>
        </w:rPr>
      </w:pPr>
      <w:r w:rsidRPr="00D271A2">
        <w:rPr>
          <w:rFonts w:ascii="Arial" w:hAnsi="Arial" w:cs="Arial"/>
          <w:sz w:val="24"/>
        </w:rPr>
        <w:t>•</w:t>
      </w:r>
      <w:r w:rsidRPr="00D271A2">
        <w:rPr>
          <w:rFonts w:ascii="Arial" w:hAnsi="Arial" w:cs="Arial"/>
          <w:sz w:val="24"/>
        </w:rPr>
        <w:tab/>
        <w:t>FERPA:  http://valenciacollege.edu/ferpa/</w:t>
      </w:r>
    </w:p>
    <w:p w14:paraId="2717CAB6" w14:textId="77777777" w:rsidR="00E706E2" w:rsidRPr="00D271A2" w:rsidRDefault="00E706E2" w:rsidP="00E706E2">
      <w:pPr>
        <w:rPr>
          <w:rFonts w:ascii="Arial" w:hAnsi="Arial" w:cs="Arial"/>
          <w:sz w:val="24"/>
        </w:rPr>
      </w:pPr>
      <w:r w:rsidRPr="00D271A2">
        <w:rPr>
          <w:rFonts w:ascii="Arial" w:hAnsi="Arial" w:cs="Arial"/>
          <w:sz w:val="24"/>
        </w:rPr>
        <w:t>•</w:t>
      </w:r>
      <w:r w:rsidRPr="00D271A2">
        <w:rPr>
          <w:rFonts w:ascii="Arial" w:hAnsi="Arial" w:cs="Arial"/>
          <w:sz w:val="24"/>
        </w:rPr>
        <w:tab/>
        <w:t xml:space="preserve">ADA:  http://valenciacollege.edu/osd/handbook/sec4.htm </w:t>
      </w:r>
    </w:p>
    <w:p w14:paraId="56C87DD6" w14:textId="5A5BDC91" w:rsidR="00E706E2" w:rsidRPr="00D271A2" w:rsidRDefault="00E706E2" w:rsidP="00E706E2">
      <w:pPr>
        <w:ind w:left="720" w:hanging="720"/>
        <w:rPr>
          <w:rFonts w:ascii="Arial" w:hAnsi="Arial" w:cs="Arial"/>
          <w:sz w:val="24"/>
        </w:rPr>
      </w:pPr>
      <w:r w:rsidRPr="00D271A2">
        <w:rPr>
          <w:rFonts w:ascii="Arial" w:hAnsi="Arial" w:cs="Arial"/>
          <w:sz w:val="24"/>
        </w:rPr>
        <w:t>•</w:t>
      </w:r>
      <w:r w:rsidRPr="00D271A2">
        <w:rPr>
          <w:rFonts w:ascii="Arial" w:hAnsi="Arial" w:cs="Arial"/>
          <w:sz w:val="24"/>
        </w:rPr>
        <w:tab/>
        <w:t>Medical Records:  http://valenciacollege.edu/generalcounsel/policy/Valencia</w:t>
      </w:r>
      <w:r w:rsidR="0035630F">
        <w:rPr>
          <w:rFonts w:ascii="Arial" w:hAnsi="Arial" w:cs="Arial"/>
          <w:sz w:val="24"/>
        </w:rPr>
        <w:t xml:space="preserve">CollegePolicy.cfm?policyID=186 </w:t>
      </w:r>
    </w:p>
    <w:p w14:paraId="64904CC9" w14:textId="77777777" w:rsidR="00E706E2" w:rsidRPr="00D271A2" w:rsidRDefault="00E706E2" w:rsidP="00E706E2">
      <w:pPr>
        <w:pStyle w:val="NoSpacing1"/>
        <w:rPr>
          <w:rFonts w:ascii="Arial" w:hAnsi="Arial" w:cs="Arial"/>
          <w:b/>
          <w:sz w:val="24"/>
          <w:szCs w:val="24"/>
          <w:u w:val="single"/>
        </w:rPr>
      </w:pPr>
      <w:r w:rsidRPr="00D271A2">
        <w:rPr>
          <w:rFonts w:ascii="Arial" w:hAnsi="Arial" w:cs="Arial"/>
          <w:b/>
          <w:sz w:val="24"/>
          <w:szCs w:val="24"/>
          <w:u w:val="single"/>
        </w:rPr>
        <w:t>Support Services:</w:t>
      </w:r>
    </w:p>
    <w:p w14:paraId="0EDEB741" w14:textId="77777777" w:rsidR="00E706E2" w:rsidRPr="00D271A2" w:rsidRDefault="00E706E2" w:rsidP="00E706E2">
      <w:pPr>
        <w:pStyle w:val="NoSpacing1"/>
        <w:rPr>
          <w:rFonts w:ascii="Arial" w:hAnsi="Arial" w:cs="Arial"/>
          <w:sz w:val="24"/>
          <w:szCs w:val="24"/>
        </w:rPr>
      </w:pPr>
      <w:r w:rsidRPr="00D271A2">
        <w:rPr>
          <w:rFonts w:ascii="Arial" w:hAnsi="Arial" w:cs="Arial"/>
          <w:sz w:val="24"/>
          <w:szCs w:val="24"/>
        </w:rPr>
        <w:tab/>
        <w:t xml:space="preserve"> </w:t>
      </w:r>
    </w:p>
    <w:p w14:paraId="1128F23C" w14:textId="77777777" w:rsidR="00E706E2" w:rsidRPr="00D271A2" w:rsidRDefault="00E706E2" w:rsidP="00E706E2">
      <w:pPr>
        <w:pStyle w:val="NoSpacing1"/>
        <w:rPr>
          <w:rFonts w:ascii="Arial" w:hAnsi="Arial" w:cs="Arial"/>
          <w:sz w:val="24"/>
          <w:szCs w:val="24"/>
        </w:rPr>
      </w:pPr>
      <w:r w:rsidRPr="00D271A2">
        <w:rPr>
          <w:rFonts w:ascii="Arial" w:hAnsi="Arial" w:cs="Arial"/>
          <w:sz w:val="24"/>
          <w:szCs w:val="24"/>
        </w:rPr>
        <w:t>-  Tutoring services are available in bldg. 7-240 (extension 1633)</w:t>
      </w:r>
    </w:p>
    <w:p w14:paraId="6AE1B56C" w14:textId="77777777" w:rsidR="00E706E2" w:rsidRPr="00D271A2" w:rsidRDefault="00E706E2" w:rsidP="00E706E2">
      <w:pPr>
        <w:pStyle w:val="NoSpacing1"/>
        <w:rPr>
          <w:rFonts w:ascii="Arial" w:hAnsi="Arial" w:cs="Arial"/>
          <w:sz w:val="24"/>
          <w:szCs w:val="24"/>
        </w:rPr>
      </w:pPr>
      <w:r w:rsidRPr="00D271A2">
        <w:rPr>
          <w:rFonts w:ascii="Arial" w:hAnsi="Arial" w:cs="Arial"/>
          <w:sz w:val="24"/>
          <w:szCs w:val="24"/>
        </w:rPr>
        <w:t xml:space="preserve">-  Writing Center is available to you and you can consult them on campus or via this link </w:t>
      </w:r>
      <w:hyperlink r:id="rId11" w:history="1">
        <w:r w:rsidRPr="00D271A2">
          <w:rPr>
            <w:rStyle w:val="Hyperlink"/>
            <w:rFonts w:ascii="Arial" w:hAnsi="Arial" w:cs="Arial"/>
            <w:sz w:val="24"/>
            <w:szCs w:val="24"/>
          </w:rPr>
          <w:t>http://valenciacollege.edu/learning-support/communicat</w:t>
        </w:r>
      </w:hyperlink>
    </w:p>
    <w:p w14:paraId="6FF9D0F7" w14:textId="77777777" w:rsidR="00E706E2" w:rsidRPr="00D271A2" w:rsidRDefault="00E706E2" w:rsidP="00E706E2">
      <w:pPr>
        <w:pStyle w:val="NoSpacing1"/>
        <w:rPr>
          <w:rStyle w:val="Hyperlink"/>
          <w:rFonts w:ascii="Arial" w:hAnsi="Arial" w:cs="Arial"/>
          <w:sz w:val="24"/>
          <w:szCs w:val="24"/>
        </w:rPr>
      </w:pPr>
      <w:r w:rsidRPr="00D271A2">
        <w:rPr>
          <w:rFonts w:ascii="Arial" w:hAnsi="Arial" w:cs="Arial"/>
          <w:sz w:val="24"/>
          <w:szCs w:val="24"/>
        </w:rPr>
        <w:t xml:space="preserve">Valencia College offers a variety of </w:t>
      </w:r>
      <w:proofErr w:type="spellStart"/>
      <w:r w:rsidRPr="00D271A2">
        <w:rPr>
          <w:rFonts w:ascii="Arial" w:hAnsi="Arial" w:cs="Arial"/>
          <w:sz w:val="24"/>
          <w:szCs w:val="24"/>
        </w:rPr>
        <w:t>SkillShops</w:t>
      </w:r>
      <w:proofErr w:type="spellEnd"/>
      <w:r w:rsidRPr="00D271A2">
        <w:rPr>
          <w:rFonts w:ascii="Arial" w:hAnsi="Arial" w:cs="Arial"/>
          <w:sz w:val="24"/>
          <w:szCs w:val="24"/>
        </w:rPr>
        <w:t xml:space="preserve">: short seminars covering a variety of topics which deal with student success, goals and purpose. To check out Valencia’s </w:t>
      </w:r>
      <w:proofErr w:type="spellStart"/>
      <w:r w:rsidRPr="00D271A2">
        <w:rPr>
          <w:rFonts w:ascii="Arial" w:hAnsi="Arial" w:cs="Arial"/>
          <w:sz w:val="24"/>
          <w:szCs w:val="24"/>
        </w:rPr>
        <w:t>Skillshop</w:t>
      </w:r>
      <w:proofErr w:type="spellEnd"/>
      <w:r w:rsidRPr="00D271A2">
        <w:rPr>
          <w:rFonts w:ascii="Arial" w:hAnsi="Arial" w:cs="Arial"/>
          <w:sz w:val="24"/>
          <w:szCs w:val="24"/>
        </w:rPr>
        <w:t xml:space="preserve"> offerings, go to: </w:t>
      </w:r>
      <w:hyperlink r:id="rId12" w:history="1">
        <w:r w:rsidRPr="00D271A2">
          <w:rPr>
            <w:rStyle w:val="Hyperlink"/>
            <w:rFonts w:ascii="Arial" w:hAnsi="Arial" w:cs="Arial"/>
            <w:sz w:val="24"/>
            <w:szCs w:val="24"/>
          </w:rPr>
          <w:t>http://valenciacollege.edu/studentservices/skillshops.cfm</w:t>
        </w:r>
      </w:hyperlink>
    </w:p>
    <w:p w14:paraId="6783AD21" w14:textId="77777777" w:rsidR="0035630F" w:rsidRDefault="0035630F" w:rsidP="00E706E2">
      <w:pPr>
        <w:rPr>
          <w:rFonts w:ascii="Arial" w:hAnsi="Arial" w:cs="Arial"/>
          <w:sz w:val="24"/>
        </w:rPr>
      </w:pPr>
    </w:p>
    <w:p w14:paraId="6FA22AAD" w14:textId="01FD2511" w:rsidR="00E706E2" w:rsidRPr="00D271A2" w:rsidRDefault="00E706E2" w:rsidP="00E706E2">
      <w:pPr>
        <w:rPr>
          <w:rFonts w:ascii="Arial" w:hAnsi="Arial" w:cs="Arial"/>
          <w:b/>
          <w:sz w:val="24"/>
          <w:u w:val="single"/>
        </w:rPr>
      </w:pPr>
      <w:r w:rsidRPr="00D271A2">
        <w:rPr>
          <w:rFonts w:ascii="Arial" w:hAnsi="Arial" w:cs="Arial"/>
          <w:b/>
          <w:sz w:val="24"/>
          <w:u w:val="single"/>
        </w:rPr>
        <w:t>Weather Emergencies:</w:t>
      </w:r>
    </w:p>
    <w:p w14:paraId="3B4C2263" w14:textId="77777777" w:rsidR="00E706E2" w:rsidRPr="00D271A2" w:rsidRDefault="00E706E2" w:rsidP="00E706E2">
      <w:pPr>
        <w:rPr>
          <w:rFonts w:ascii="Arial" w:hAnsi="Arial" w:cs="Arial"/>
          <w:sz w:val="24"/>
        </w:rPr>
      </w:pPr>
      <w:r w:rsidRPr="00D271A2">
        <w:rPr>
          <w:rFonts w:ascii="Arial" w:hAnsi="Arial" w:cs="Arial"/>
          <w:sz w:val="24"/>
        </w:rPr>
        <w:lastRenderedPageBreak/>
        <w:t>In the case of weather emergencies, you can find out about school closings by signing up to update your information for Valencia Alerts.</w:t>
      </w:r>
    </w:p>
    <w:p w14:paraId="72D00D66" w14:textId="77777777" w:rsidR="00E706E2" w:rsidRPr="00D271A2" w:rsidRDefault="00E706E2" w:rsidP="00E706E2">
      <w:pPr>
        <w:rPr>
          <w:rFonts w:ascii="Arial" w:hAnsi="Arial" w:cs="Arial"/>
          <w:sz w:val="24"/>
        </w:rPr>
      </w:pPr>
      <w:r w:rsidRPr="00D271A2">
        <w:rPr>
          <w:rFonts w:ascii="Arial" w:hAnsi="Arial" w:cs="Arial"/>
          <w:b/>
          <w:bCs/>
          <w:sz w:val="24"/>
          <w:u w:val="single"/>
        </w:rPr>
        <w:t>Distance Tutoring &amp; Technology Support at Valencia:</w:t>
      </w:r>
      <w:r w:rsidRPr="00D271A2">
        <w:rPr>
          <w:rFonts w:ascii="Arial" w:hAnsi="Arial" w:cs="Arial"/>
          <w:b/>
          <w:bCs/>
          <w:sz w:val="24"/>
        </w:rPr>
        <w:t xml:space="preserve"> </w:t>
      </w:r>
      <w:r w:rsidRPr="00D271A2">
        <w:rPr>
          <w:rFonts w:ascii="Arial" w:hAnsi="Arial" w:cs="Arial"/>
          <w:sz w:val="24"/>
        </w:rPr>
        <w:t>You can easily access Valencia’s</w:t>
      </w:r>
      <w:r w:rsidRPr="00D271A2">
        <w:rPr>
          <w:rFonts w:ascii="Arial" w:hAnsi="Arial" w:cs="Arial"/>
          <w:i/>
          <w:iCs/>
          <w:sz w:val="24"/>
        </w:rPr>
        <w:t xml:space="preserve"> free</w:t>
      </w:r>
      <w:r w:rsidRPr="00D271A2">
        <w:rPr>
          <w:rFonts w:ascii="Arial" w:hAnsi="Arial" w:cs="Arial"/>
          <w:sz w:val="24"/>
        </w:rPr>
        <w:t xml:space="preserve"> distance tutoring and tech support from a computer, laptop or mobile device.</w:t>
      </w:r>
    </w:p>
    <w:p w14:paraId="329EEF4D" w14:textId="77777777" w:rsidR="00E706E2" w:rsidRPr="00D271A2" w:rsidRDefault="00E706E2" w:rsidP="00E706E2">
      <w:pPr>
        <w:rPr>
          <w:rFonts w:ascii="Arial" w:hAnsi="Arial" w:cs="Arial"/>
          <w:sz w:val="24"/>
        </w:rPr>
      </w:pPr>
      <w:r w:rsidRPr="00D271A2">
        <w:rPr>
          <w:rFonts w:ascii="Arial" w:hAnsi="Arial" w:cs="Arial"/>
          <w:sz w:val="24"/>
        </w:rPr>
        <w:t>Distance tutoring services are provided fully online via Zoom.   Through this service, you will receive real-time assistance via a Valencia tutor.  Online tutoring is offered in: mathematics, sciences, accounting &amp; economics, computer programming, EAP and foreign languages, and writing.</w:t>
      </w:r>
    </w:p>
    <w:p w14:paraId="164F3085" w14:textId="77777777" w:rsidR="00E706E2" w:rsidRPr="00D271A2" w:rsidRDefault="00E706E2" w:rsidP="00E706E2">
      <w:pPr>
        <w:rPr>
          <w:rFonts w:ascii="Arial" w:hAnsi="Arial" w:cs="Arial"/>
          <w:sz w:val="24"/>
        </w:rPr>
      </w:pPr>
    </w:p>
    <w:p w14:paraId="77052618" w14:textId="77777777" w:rsidR="00E706E2" w:rsidRPr="00D271A2" w:rsidRDefault="00E706E2" w:rsidP="00E706E2">
      <w:pPr>
        <w:rPr>
          <w:rFonts w:ascii="Arial" w:hAnsi="Arial" w:cs="Arial"/>
          <w:sz w:val="24"/>
        </w:rPr>
      </w:pPr>
      <w:r w:rsidRPr="00D271A2">
        <w:rPr>
          <w:rFonts w:ascii="Arial" w:hAnsi="Arial" w:cs="Arial"/>
          <w:sz w:val="24"/>
        </w:rPr>
        <w:t xml:space="preserve">Online Learning Technology Support services are also available. Students can receive assistance with navigating: Canvas, OneDrive, Zoom, YouTube, and Microsoft Office (Word, Excel, &amp; PowerPoint).  Support is also provided for video editing (via iMovie and </w:t>
      </w:r>
      <w:proofErr w:type="spellStart"/>
      <w:r w:rsidRPr="00D271A2">
        <w:rPr>
          <w:rFonts w:ascii="Arial" w:hAnsi="Arial" w:cs="Arial"/>
          <w:sz w:val="24"/>
        </w:rPr>
        <w:t>MovieMaker</w:t>
      </w:r>
      <w:proofErr w:type="spellEnd"/>
      <w:r w:rsidRPr="00D271A2">
        <w:rPr>
          <w:rFonts w:ascii="Arial" w:hAnsi="Arial" w:cs="Arial"/>
          <w:sz w:val="24"/>
        </w:rPr>
        <w:t>) and converting documents from a Mac to PC.  Tech support is available live (on-demand) via Zoom, by appointment, or via email.   Students are encouraged to use the 24/7 Canvas Help located inside Canvas by clicking on the “Help” icon.</w:t>
      </w:r>
    </w:p>
    <w:p w14:paraId="3BC7DC7B" w14:textId="26513123" w:rsidR="0035630F" w:rsidRPr="0035630F" w:rsidRDefault="00E706E2" w:rsidP="00E706E2">
      <w:pPr>
        <w:rPr>
          <w:rFonts w:ascii="Arial" w:hAnsi="Arial" w:cs="Arial"/>
          <w:sz w:val="24"/>
        </w:rPr>
      </w:pPr>
      <w:r w:rsidRPr="00D271A2">
        <w:rPr>
          <w:rFonts w:ascii="Arial" w:hAnsi="Arial" w:cs="Arial"/>
          <w:sz w:val="24"/>
        </w:rPr>
        <w:t xml:space="preserve">To get started using the Distance Tutoring and Learning Technology Support services, please visit </w:t>
      </w:r>
      <w:hyperlink r:id="rId13" w:history="1">
        <w:r w:rsidRPr="00D271A2">
          <w:rPr>
            <w:rStyle w:val="Hyperlink"/>
            <w:rFonts w:ascii="Arial" w:hAnsi="Arial" w:cs="Arial"/>
            <w:sz w:val="24"/>
          </w:rPr>
          <w:t>www.valenciacollege.edu/tutoring</w:t>
        </w:r>
      </w:hyperlink>
      <w:r w:rsidRPr="00D271A2">
        <w:rPr>
          <w:rFonts w:ascii="Arial" w:hAnsi="Arial" w:cs="Arial"/>
          <w:sz w:val="24"/>
        </w:rPr>
        <w:t xml:space="preserve">.  Through this site, you can view the schedule of </w:t>
      </w:r>
      <w:proofErr w:type="gramStart"/>
      <w:r w:rsidRPr="00D271A2">
        <w:rPr>
          <w:rFonts w:ascii="Arial" w:hAnsi="Arial" w:cs="Arial"/>
          <w:sz w:val="24"/>
        </w:rPr>
        <w:t>tutors</w:t>
      </w:r>
      <w:proofErr w:type="gramEnd"/>
      <w:r w:rsidRPr="00D271A2">
        <w:rPr>
          <w:rFonts w:ascii="Arial" w:hAnsi="Arial" w:cs="Arial"/>
          <w:sz w:val="24"/>
        </w:rPr>
        <w:t>/tech support assistants, find available times, learn more about the services, and access a collection of supplemental resources that are available 24/7.</w:t>
      </w:r>
    </w:p>
    <w:p w14:paraId="00F17CB6" w14:textId="70DBD002" w:rsidR="00E706E2" w:rsidRPr="0035630F" w:rsidRDefault="00E706E2" w:rsidP="00E706E2">
      <w:pPr>
        <w:rPr>
          <w:rFonts w:ascii="Arial" w:hAnsi="Arial" w:cs="Arial"/>
          <w:bCs/>
          <w:sz w:val="24"/>
        </w:rPr>
      </w:pPr>
      <w:r w:rsidRPr="0035630F">
        <w:rPr>
          <w:rFonts w:ascii="Arial" w:hAnsi="Arial" w:cs="Arial"/>
          <w:bCs/>
          <w:sz w:val="24"/>
        </w:rPr>
        <w:t>Hours of Operation:</w:t>
      </w:r>
    </w:p>
    <w:p w14:paraId="4B49F363" w14:textId="77777777" w:rsidR="00E706E2" w:rsidRPr="0035630F" w:rsidRDefault="00E706E2" w:rsidP="00E706E2">
      <w:pPr>
        <w:rPr>
          <w:rFonts w:ascii="Arial" w:hAnsi="Arial" w:cs="Arial"/>
          <w:bCs/>
          <w:sz w:val="24"/>
        </w:rPr>
      </w:pPr>
      <w:r w:rsidRPr="0035630F">
        <w:rPr>
          <w:rFonts w:ascii="Arial" w:hAnsi="Arial" w:cs="Arial"/>
          <w:bCs/>
          <w:sz w:val="24"/>
        </w:rPr>
        <w:t>Monday-Friday: 8 am – 10 pm</w:t>
      </w:r>
    </w:p>
    <w:p w14:paraId="2E5BB4FA" w14:textId="36342A21" w:rsidR="00E706E2" w:rsidRPr="0035630F" w:rsidRDefault="00E706E2" w:rsidP="00E706E2">
      <w:pPr>
        <w:rPr>
          <w:rFonts w:ascii="Arial" w:hAnsi="Arial" w:cs="Arial"/>
          <w:bCs/>
          <w:sz w:val="24"/>
        </w:rPr>
      </w:pPr>
      <w:r w:rsidRPr="0035630F">
        <w:rPr>
          <w:rFonts w:ascii="Arial" w:hAnsi="Arial" w:cs="Arial"/>
          <w:bCs/>
          <w:sz w:val="24"/>
        </w:rPr>
        <w:t>Saturday &amp; Sunday: 9 am – 7 pm</w:t>
      </w:r>
    </w:p>
    <w:p w14:paraId="75A60281" w14:textId="77777777" w:rsidR="00E706E2" w:rsidRPr="00D271A2" w:rsidRDefault="00E706E2" w:rsidP="00E706E2">
      <w:pPr>
        <w:pStyle w:val="NoSpacing1"/>
        <w:rPr>
          <w:rFonts w:ascii="Arial" w:hAnsi="Arial" w:cs="Arial"/>
          <w:b/>
          <w:sz w:val="24"/>
          <w:szCs w:val="24"/>
          <w:u w:val="single"/>
        </w:rPr>
      </w:pPr>
      <w:r w:rsidRPr="00D271A2">
        <w:rPr>
          <w:rFonts w:ascii="Arial" w:hAnsi="Arial" w:cs="Arial"/>
          <w:b/>
          <w:sz w:val="24"/>
          <w:szCs w:val="24"/>
          <w:u w:val="single"/>
        </w:rPr>
        <w:t>Support Services:</w:t>
      </w:r>
    </w:p>
    <w:p w14:paraId="7CBAF690" w14:textId="77777777" w:rsidR="00E706E2" w:rsidRPr="00D271A2" w:rsidRDefault="00E706E2" w:rsidP="00E706E2">
      <w:pPr>
        <w:pStyle w:val="NoSpacing1"/>
        <w:rPr>
          <w:rFonts w:ascii="Arial" w:hAnsi="Arial" w:cs="Arial"/>
          <w:sz w:val="24"/>
          <w:szCs w:val="24"/>
        </w:rPr>
      </w:pPr>
      <w:r w:rsidRPr="00D271A2">
        <w:rPr>
          <w:rFonts w:ascii="Arial" w:hAnsi="Arial" w:cs="Arial"/>
          <w:sz w:val="24"/>
          <w:szCs w:val="24"/>
        </w:rPr>
        <w:tab/>
        <w:t xml:space="preserve"> </w:t>
      </w:r>
    </w:p>
    <w:p w14:paraId="2B91DB24" w14:textId="77777777" w:rsidR="00E706E2" w:rsidRPr="00D271A2" w:rsidRDefault="00E706E2" w:rsidP="00E706E2">
      <w:pPr>
        <w:pStyle w:val="NoSpacing1"/>
        <w:rPr>
          <w:rFonts w:ascii="Arial" w:hAnsi="Arial" w:cs="Arial"/>
          <w:sz w:val="24"/>
          <w:szCs w:val="24"/>
        </w:rPr>
      </w:pPr>
      <w:r w:rsidRPr="00D271A2">
        <w:rPr>
          <w:rFonts w:ascii="Arial" w:hAnsi="Arial" w:cs="Arial"/>
          <w:sz w:val="24"/>
          <w:szCs w:val="24"/>
        </w:rPr>
        <w:t>-  Tutoring services are available in bldg. 7-240 (extension 1633)</w:t>
      </w:r>
    </w:p>
    <w:p w14:paraId="1590AC0D" w14:textId="77777777" w:rsidR="00E706E2" w:rsidRPr="00D271A2" w:rsidRDefault="00E706E2" w:rsidP="00E706E2">
      <w:pPr>
        <w:pStyle w:val="NoSpacing1"/>
        <w:rPr>
          <w:rFonts w:ascii="Arial" w:hAnsi="Arial" w:cs="Arial"/>
          <w:sz w:val="24"/>
          <w:szCs w:val="24"/>
        </w:rPr>
      </w:pPr>
      <w:r w:rsidRPr="00D271A2">
        <w:rPr>
          <w:rFonts w:ascii="Arial" w:hAnsi="Arial" w:cs="Arial"/>
          <w:sz w:val="24"/>
          <w:szCs w:val="24"/>
        </w:rPr>
        <w:t xml:space="preserve">-  Writing Center is available to you and you can consult them on campus or via this link </w:t>
      </w:r>
      <w:hyperlink r:id="rId14" w:history="1">
        <w:r w:rsidRPr="00D271A2">
          <w:rPr>
            <w:rStyle w:val="Hyperlink"/>
            <w:rFonts w:ascii="Arial" w:hAnsi="Arial" w:cs="Arial"/>
            <w:sz w:val="24"/>
            <w:szCs w:val="24"/>
          </w:rPr>
          <w:t>http://valenciacollege.edu/learning-support/communicat</w:t>
        </w:r>
      </w:hyperlink>
    </w:p>
    <w:p w14:paraId="6A253C7F" w14:textId="77777777" w:rsidR="00E706E2" w:rsidRPr="00D271A2" w:rsidRDefault="00E706E2" w:rsidP="00E706E2">
      <w:pPr>
        <w:pStyle w:val="NoSpacing1"/>
        <w:rPr>
          <w:rStyle w:val="Hyperlink"/>
          <w:rFonts w:ascii="Arial" w:hAnsi="Arial" w:cs="Arial"/>
          <w:sz w:val="24"/>
          <w:szCs w:val="24"/>
        </w:rPr>
      </w:pPr>
      <w:r w:rsidRPr="00D271A2">
        <w:rPr>
          <w:rFonts w:ascii="Arial" w:hAnsi="Arial" w:cs="Arial"/>
          <w:sz w:val="24"/>
          <w:szCs w:val="24"/>
        </w:rPr>
        <w:t xml:space="preserve">Valencia College offers a variety of </w:t>
      </w:r>
      <w:proofErr w:type="spellStart"/>
      <w:r w:rsidRPr="00D271A2">
        <w:rPr>
          <w:rFonts w:ascii="Arial" w:hAnsi="Arial" w:cs="Arial"/>
          <w:sz w:val="24"/>
          <w:szCs w:val="24"/>
        </w:rPr>
        <w:t>SkillShops</w:t>
      </w:r>
      <w:proofErr w:type="spellEnd"/>
      <w:r w:rsidRPr="00D271A2">
        <w:rPr>
          <w:rFonts w:ascii="Arial" w:hAnsi="Arial" w:cs="Arial"/>
          <w:sz w:val="24"/>
          <w:szCs w:val="24"/>
        </w:rPr>
        <w:t xml:space="preserve">: short seminars covering a variety of topics which deal with student success, goals and purpose. To check out Valencia’s </w:t>
      </w:r>
      <w:proofErr w:type="spellStart"/>
      <w:r w:rsidRPr="00D271A2">
        <w:rPr>
          <w:rFonts w:ascii="Arial" w:hAnsi="Arial" w:cs="Arial"/>
          <w:sz w:val="24"/>
          <w:szCs w:val="24"/>
        </w:rPr>
        <w:t>Skillshop</w:t>
      </w:r>
      <w:proofErr w:type="spellEnd"/>
      <w:r w:rsidRPr="00D271A2">
        <w:rPr>
          <w:rFonts w:ascii="Arial" w:hAnsi="Arial" w:cs="Arial"/>
          <w:sz w:val="24"/>
          <w:szCs w:val="24"/>
        </w:rPr>
        <w:t xml:space="preserve"> offerings, go to: </w:t>
      </w:r>
      <w:hyperlink r:id="rId15" w:history="1">
        <w:r w:rsidRPr="00D271A2">
          <w:rPr>
            <w:rStyle w:val="Hyperlink"/>
            <w:rFonts w:ascii="Arial" w:hAnsi="Arial" w:cs="Arial"/>
            <w:sz w:val="24"/>
            <w:szCs w:val="24"/>
          </w:rPr>
          <w:t>http://valenciacollege.edu/studentservices/skillshops.cfm</w:t>
        </w:r>
      </w:hyperlink>
    </w:p>
    <w:p w14:paraId="318EC2CF" w14:textId="77777777" w:rsidR="00E706E2" w:rsidRPr="00D271A2" w:rsidRDefault="00E706E2" w:rsidP="00E706E2">
      <w:pPr>
        <w:rPr>
          <w:rFonts w:ascii="Arial" w:hAnsi="Arial" w:cs="Arial"/>
          <w:sz w:val="24"/>
        </w:rPr>
      </w:pPr>
    </w:p>
    <w:p w14:paraId="4CD43D8A" w14:textId="77777777" w:rsidR="00E706E2" w:rsidRPr="00D271A2" w:rsidRDefault="00E706E2" w:rsidP="00E706E2">
      <w:pPr>
        <w:rPr>
          <w:rFonts w:ascii="Arial" w:hAnsi="Arial" w:cs="Arial"/>
          <w:b/>
          <w:sz w:val="24"/>
          <w:u w:val="single"/>
        </w:rPr>
      </w:pPr>
      <w:r w:rsidRPr="00D271A2">
        <w:rPr>
          <w:rFonts w:ascii="Arial" w:hAnsi="Arial" w:cs="Arial"/>
          <w:b/>
          <w:sz w:val="24"/>
          <w:u w:val="single"/>
        </w:rPr>
        <w:t>Weather Emergencies:</w:t>
      </w:r>
    </w:p>
    <w:p w14:paraId="0549B5C5" w14:textId="77777777" w:rsidR="00E706E2" w:rsidRPr="00D271A2" w:rsidRDefault="00E706E2" w:rsidP="00E706E2">
      <w:pPr>
        <w:rPr>
          <w:rFonts w:ascii="Arial" w:hAnsi="Arial" w:cs="Arial"/>
          <w:sz w:val="24"/>
        </w:rPr>
      </w:pPr>
      <w:r w:rsidRPr="00D271A2">
        <w:rPr>
          <w:rFonts w:ascii="Arial" w:hAnsi="Arial" w:cs="Arial"/>
          <w:sz w:val="24"/>
        </w:rPr>
        <w:t>In the case of weather emergencies, you can find out about school closings by signing up to update your information for Valencia Alerts.</w:t>
      </w:r>
    </w:p>
    <w:p w14:paraId="77CF09D9" w14:textId="77777777" w:rsidR="00E706E2" w:rsidRPr="00D271A2" w:rsidRDefault="00E706E2" w:rsidP="00E706E2">
      <w:pPr>
        <w:rPr>
          <w:rFonts w:ascii="Arial" w:hAnsi="Arial" w:cs="Arial"/>
          <w:sz w:val="24"/>
        </w:rPr>
      </w:pPr>
      <w:r w:rsidRPr="00D271A2">
        <w:rPr>
          <w:rFonts w:ascii="Arial" w:hAnsi="Arial" w:cs="Arial"/>
          <w:b/>
          <w:bCs/>
          <w:sz w:val="24"/>
          <w:u w:val="single"/>
        </w:rPr>
        <w:lastRenderedPageBreak/>
        <w:t>Distance Tutoring &amp; Technology Support at Valencia:</w:t>
      </w:r>
      <w:r w:rsidRPr="00D271A2">
        <w:rPr>
          <w:rFonts w:ascii="Arial" w:hAnsi="Arial" w:cs="Arial"/>
          <w:b/>
          <w:bCs/>
          <w:sz w:val="24"/>
        </w:rPr>
        <w:t xml:space="preserve"> </w:t>
      </w:r>
      <w:r w:rsidRPr="00D271A2">
        <w:rPr>
          <w:rFonts w:ascii="Arial" w:hAnsi="Arial" w:cs="Arial"/>
          <w:sz w:val="24"/>
        </w:rPr>
        <w:t>You can easily access Valencia’s</w:t>
      </w:r>
      <w:r w:rsidRPr="00D271A2">
        <w:rPr>
          <w:rFonts w:ascii="Arial" w:hAnsi="Arial" w:cs="Arial"/>
          <w:i/>
          <w:iCs/>
          <w:sz w:val="24"/>
        </w:rPr>
        <w:t xml:space="preserve"> free</w:t>
      </w:r>
      <w:r w:rsidRPr="00D271A2">
        <w:rPr>
          <w:rFonts w:ascii="Arial" w:hAnsi="Arial" w:cs="Arial"/>
          <w:sz w:val="24"/>
        </w:rPr>
        <w:t xml:space="preserve"> distance tutoring and tech support from a computer, laptop or mobile device.</w:t>
      </w:r>
    </w:p>
    <w:p w14:paraId="5F2F4584" w14:textId="7C0CF793" w:rsidR="00E706E2" w:rsidRPr="00D271A2" w:rsidRDefault="00E706E2" w:rsidP="00E706E2">
      <w:pPr>
        <w:rPr>
          <w:rFonts w:ascii="Arial" w:hAnsi="Arial" w:cs="Arial"/>
          <w:sz w:val="24"/>
        </w:rPr>
      </w:pPr>
      <w:r w:rsidRPr="00D271A2">
        <w:rPr>
          <w:rFonts w:ascii="Arial" w:hAnsi="Arial" w:cs="Arial"/>
          <w:sz w:val="24"/>
        </w:rPr>
        <w:t>Distance tutoring services are provided fully online via Zoom.   Through this service, you will receive real-time assistance via a Valencia tutor.  Online tutoring is offered in: mathematics, sciences, accounting &amp; economics, computer programming, EAP and foreign languages, and writing.</w:t>
      </w:r>
    </w:p>
    <w:p w14:paraId="338AB078" w14:textId="77777777" w:rsidR="00E706E2" w:rsidRPr="00D271A2" w:rsidRDefault="00E706E2" w:rsidP="00E706E2">
      <w:pPr>
        <w:rPr>
          <w:rFonts w:ascii="Arial" w:hAnsi="Arial" w:cs="Arial"/>
          <w:sz w:val="24"/>
        </w:rPr>
      </w:pPr>
      <w:r w:rsidRPr="00D271A2">
        <w:rPr>
          <w:rFonts w:ascii="Arial" w:hAnsi="Arial" w:cs="Arial"/>
          <w:sz w:val="24"/>
        </w:rPr>
        <w:t xml:space="preserve">Online Learning Technology Support services are also available. Students can receive assistance with navigating: Canvas, OneDrive, Zoom, YouTube, and Microsoft Office (Word, Excel, &amp; PowerPoint).  Support is also provided for video editing (via iMovie and </w:t>
      </w:r>
      <w:proofErr w:type="spellStart"/>
      <w:r w:rsidRPr="00D271A2">
        <w:rPr>
          <w:rFonts w:ascii="Arial" w:hAnsi="Arial" w:cs="Arial"/>
          <w:sz w:val="24"/>
        </w:rPr>
        <w:t>MovieMaker</w:t>
      </w:r>
      <w:proofErr w:type="spellEnd"/>
      <w:r w:rsidRPr="00D271A2">
        <w:rPr>
          <w:rFonts w:ascii="Arial" w:hAnsi="Arial" w:cs="Arial"/>
          <w:sz w:val="24"/>
        </w:rPr>
        <w:t>) and converting documents from a Mac to PC.  Tech support is available live (on-demand) via Zoom, by appointment, or via email.   Students are encouraged to use the 24/7 Canvas Help located inside Canvas by clicking on the “Help” icon.</w:t>
      </w:r>
    </w:p>
    <w:p w14:paraId="6AA0CB6D" w14:textId="77777777" w:rsidR="00E706E2" w:rsidRPr="00D271A2" w:rsidRDefault="00E706E2" w:rsidP="00E706E2">
      <w:pPr>
        <w:rPr>
          <w:rFonts w:ascii="Arial" w:hAnsi="Arial" w:cs="Arial"/>
          <w:sz w:val="24"/>
        </w:rPr>
      </w:pPr>
      <w:r w:rsidRPr="00D271A2">
        <w:rPr>
          <w:rFonts w:ascii="Arial" w:hAnsi="Arial" w:cs="Arial"/>
          <w:sz w:val="24"/>
        </w:rPr>
        <w:t xml:space="preserve">To get started using the Distance Tutoring and Learning Technology Support services, please visit </w:t>
      </w:r>
      <w:hyperlink r:id="rId16" w:history="1">
        <w:r w:rsidRPr="00D271A2">
          <w:rPr>
            <w:rStyle w:val="Hyperlink"/>
            <w:rFonts w:ascii="Arial" w:hAnsi="Arial" w:cs="Arial"/>
            <w:sz w:val="24"/>
          </w:rPr>
          <w:t>www.valenciacollege.edu/tutoring</w:t>
        </w:r>
      </w:hyperlink>
      <w:r w:rsidRPr="00D271A2">
        <w:rPr>
          <w:rFonts w:ascii="Arial" w:hAnsi="Arial" w:cs="Arial"/>
          <w:sz w:val="24"/>
        </w:rPr>
        <w:t xml:space="preserve">.  Through this site, you can view the schedule of </w:t>
      </w:r>
      <w:proofErr w:type="gramStart"/>
      <w:r w:rsidRPr="00D271A2">
        <w:rPr>
          <w:rFonts w:ascii="Arial" w:hAnsi="Arial" w:cs="Arial"/>
          <w:sz w:val="24"/>
        </w:rPr>
        <w:t>tutors</w:t>
      </w:r>
      <w:proofErr w:type="gramEnd"/>
      <w:r w:rsidRPr="00D271A2">
        <w:rPr>
          <w:rFonts w:ascii="Arial" w:hAnsi="Arial" w:cs="Arial"/>
          <w:sz w:val="24"/>
        </w:rPr>
        <w:t>/tech support assistants, find available times, learn more about the services, and access a collection of supplemental resources that are available 24/7.</w:t>
      </w:r>
    </w:p>
    <w:p w14:paraId="35A8FAA7" w14:textId="77777777" w:rsidR="00E706E2" w:rsidRPr="00D271A2" w:rsidRDefault="00E706E2" w:rsidP="00E706E2">
      <w:pPr>
        <w:rPr>
          <w:rFonts w:ascii="Arial" w:hAnsi="Arial" w:cs="Arial"/>
          <w:b/>
          <w:bCs/>
          <w:sz w:val="24"/>
        </w:rPr>
      </w:pPr>
      <w:r w:rsidRPr="00D271A2">
        <w:rPr>
          <w:rFonts w:ascii="Arial" w:hAnsi="Arial" w:cs="Arial"/>
          <w:b/>
          <w:bCs/>
          <w:sz w:val="24"/>
        </w:rPr>
        <w:t>Hours of Operation:</w:t>
      </w:r>
    </w:p>
    <w:p w14:paraId="2EA49B48" w14:textId="77777777" w:rsidR="00E706E2" w:rsidRPr="00D271A2" w:rsidRDefault="00E706E2" w:rsidP="00E706E2">
      <w:pPr>
        <w:rPr>
          <w:rFonts w:ascii="Arial" w:hAnsi="Arial" w:cs="Arial"/>
          <w:b/>
          <w:bCs/>
          <w:sz w:val="24"/>
        </w:rPr>
      </w:pPr>
      <w:r w:rsidRPr="00D271A2">
        <w:rPr>
          <w:rFonts w:ascii="Arial" w:hAnsi="Arial" w:cs="Arial"/>
          <w:b/>
          <w:bCs/>
          <w:sz w:val="24"/>
        </w:rPr>
        <w:t>Monday-Friday: 8 am – 10 pm</w:t>
      </w:r>
    </w:p>
    <w:p w14:paraId="7BE5DEFC" w14:textId="77777777" w:rsidR="00E706E2" w:rsidRPr="00D271A2" w:rsidRDefault="00E706E2" w:rsidP="00E706E2">
      <w:pPr>
        <w:rPr>
          <w:rFonts w:ascii="Arial" w:hAnsi="Arial" w:cs="Arial"/>
          <w:b/>
          <w:bCs/>
          <w:sz w:val="24"/>
        </w:rPr>
      </w:pPr>
      <w:r w:rsidRPr="00D271A2">
        <w:rPr>
          <w:rFonts w:ascii="Arial" w:hAnsi="Arial" w:cs="Arial"/>
          <w:b/>
          <w:bCs/>
          <w:sz w:val="24"/>
        </w:rPr>
        <w:t>Saturday &amp; Sunday: 9 am – 7 pm</w:t>
      </w:r>
    </w:p>
    <w:p w14:paraId="58A7B743" w14:textId="77777777" w:rsidR="00E706E2" w:rsidRPr="00D271A2" w:rsidRDefault="00E706E2" w:rsidP="00E706E2">
      <w:pPr>
        <w:spacing w:after="160" w:line="259" w:lineRule="auto"/>
        <w:rPr>
          <w:rFonts w:ascii="Arial" w:hAnsi="Arial" w:cs="Arial"/>
          <w:sz w:val="24"/>
        </w:rPr>
      </w:pPr>
      <w:r w:rsidRPr="00D271A2">
        <w:rPr>
          <w:rFonts w:ascii="Arial" w:hAnsi="Arial" w:cs="Arial"/>
          <w:sz w:val="24"/>
        </w:rPr>
        <w:t>COVID-19 Wellness, Reporting, and Support </w:t>
      </w:r>
    </w:p>
    <w:p w14:paraId="3FCE877D" w14:textId="542CD2BA" w:rsidR="0035630F" w:rsidRPr="0035630F" w:rsidRDefault="00E706E2" w:rsidP="00E706E2">
      <w:pPr>
        <w:spacing w:after="160" w:line="259" w:lineRule="auto"/>
        <w:rPr>
          <w:rFonts w:ascii="Arial" w:hAnsi="Arial" w:cs="Arial"/>
          <w:sz w:val="24"/>
        </w:rPr>
      </w:pPr>
      <w:r w:rsidRPr="00D271A2">
        <w:rPr>
          <w:rFonts w:ascii="Arial" w:hAnsi="Arial" w:cs="Arial"/>
          <w:sz w:val="24"/>
        </w:rPr>
        <w:t xml:space="preserve">If you find yourself feeling unwell and suspect you might be experiencing symptoms of COVID-19, test positive for COVID-19, or have been in close contact with someone who has the COVID-19 virus, please stay home. Please also report this to Valencia’s COVID-19 case manager Tanya Mahan, at </w:t>
      </w:r>
      <w:hyperlink r:id="rId17" w:history="1">
        <w:r w:rsidRPr="00D271A2">
          <w:rPr>
            <w:rStyle w:val="Hyperlink"/>
            <w:rFonts w:ascii="Arial" w:hAnsi="Arial" w:cs="Arial"/>
            <w:sz w:val="24"/>
          </w:rPr>
          <w:t>COVIDillness@valenciacollege.edu</w:t>
        </w:r>
      </w:hyperlink>
      <w:r w:rsidRPr="00D271A2">
        <w:rPr>
          <w:rFonts w:ascii="Arial" w:hAnsi="Arial" w:cs="Arial"/>
          <w:sz w:val="24"/>
        </w:rPr>
        <w:t>, so the College can determine how to best support you.  </w:t>
      </w:r>
    </w:p>
    <w:p w14:paraId="39046531" w14:textId="21E0DF71" w:rsidR="00AD18DC" w:rsidRDefault="00464AEE" w:rsidP="00E706E2">
      <w:pPr>
        <w:spacing w:after="160" w:line="259" w:lineRule="auto"/>
        <w:rPr>
          <w:rFonts w:ascii="Arial" w:hAnsi="Arial" w:cs="Arial"/>
          <w:b/>
          <w:sz w:val="24"/>
        </w:rPr>
      </w:pPr>
      <w:r>
        <w:rPr>
          <w:rFonts w:ascii="Arial" w:hAnsi="Arial" w:cs="Arial"/>
          <w:b/>
          <w:sz w:val="24"/>
        </w:rPr>
        <w:t>Schedule</w:t>
      </w:r>
    </w:p>
    <w:p w14:paraId="73C4651E" w14:textId="77777777" w:rsidR="00464AEE" w:rsidRPr="00464AEE" w:rsidRDefault="00464AEE" w:rsidP="00464AEE">
      <w:pPr>
        <w:rPr>
          <w:b/>
        </w:rPr>
      </w:pPr>
      <w:r w:rsidRPr="00464AEE">
        <w:rPr>
          <w:b/>
        </w:rPr>
        <w:t>Week One</w:t>
      </w:r>
    </w:p>
    <w:p w14:paraId="506818F2" w14:textId="77777777" w:rsidR="00464AEE" w:rsidRDefault="00464AEE" w:rsidP="00464AEE">
      <w:pPr>
        <w:rPr>
          <w:i/>
          <w:iCs/>
        </w:rPr>
      </w:pPr>
      <w:r>
        <w:t xml:space="preserve">Discussion of </w:t>
      </w:r>
      <w:r>
        <w:rPr>
          <w:i/>
          <w:iCs/>
        </w:rPr>
        <w:t>John Hendrik Clarke’s Great and Mighty Walk</w:t>
      </w:r>
    </w:p>
    <w:p w14:paraId="2D9372D1" w14:textId="5C116778" w:rsidR="00464AEE" w:rsidRPr="00464AEE" w:rsidRDefault="00464AEE" w:rsidP="00464AEE">
      <w:pPr>
        <w:rPr>
          <w:i/>
          <w:iCs/>
        </w:rPr>
      </w:pPr>
      <w:r>
        <w:rPr>
          <w:i/>
          <w:iCs/>
        </w:rPr>
        <w:t>Personal Introduction and What I hope to Learn Statement</w:t>
      </w:r>
    </w:p>
    <w:p w14:paraId="0CA8813D" w14:textId="77777777" w:rsidR="00464AEE" w:rsidRPr="00464AEE" w:rsidRDefault="00464AEE" w:rsidP="00464AEE">
      <w:pPr>
        <w:rPr>
          <w:b/>
        </w:rPr>
      </w:pPr>
      <w:r w:rsidRPr="00464AEE">
        <w:rPr>
          <w:b/>
        </w:rPr>
        <w:t>Week Two</w:t>
      </w:r>
    </w:p>
    <w:p w14:paraId="7DC34AE4" w14:textId="77777777" w:rsidR="00464AEE" w:rsidRDefault="00464AEE" w:rsidP="00464AEE">
      <w:r>
        <w:t>Preface, Introduction and What I Hope to Learn Statement</w:t>
      </w:r>
    </w:p>
    <w:p w14:paraId="46A281B9" w14:textId="734D7661" w:rsidR="00464AEE" w:rsidRDefault="00464AEE" w:rsidP="00464AEE">
      <w:r>
        <w:lastRenderedPageBreak/>
        <w:t xml:space="preserve">Discussion of the Middle passage by Steven </w:t>
      </w:r>
      <w:proofErr w:type="spellStart"/>
      <w:r>
        <w:t>Spielburg</w:t>
      </w:r>
      <w:proofErr w:type="spellEnd"/>
    </w:p>
    <w:p w14:paraId="635770DE" w14:textId="77777777" w:rsidR="00464AEE" w:rsidRPr="004E7A7F" w:rsidRDefault="00464AEE" w:rsidP="00464AEE">
      <w:pPr>
        <w:rPr>
          <w:i/>
          <w:iCs/>
        </w:rPr>
      </w:pPr>
      <w:r w:rsidRPr="004E7A7F">
        <w:rPr>
          <w:i/>
          <w:iCs/>
        </w:rPr>
        <w:t xml:space="preserve">Unchained Memories: Readings </w:t>
      </w:r>
      <w:r>
        <w:rPr>
          <w:i/>
          <w:iCs/>
        </w:rPr>
        <w:t>f</w:t>
      </w:r>
      <w:r w:rsidRPr="004E7A7F">
        <w:rPr>
          <w:i/>
          <w:iCs/>
        </w:rPr>
        <w:t>rom the Slave Narratives</w:t>
      </w:r>
    </w:p>
    <w:p w14:paraId="2C91EC9C" w14:textId="77777777" w:rsidR="00464AEE" w:rsidRPr="00464AEE" w:rsidRDefault="00464AEE" w:rsidP="00464AEE">
      <w:pPr>
        <w:rPr>
          <w:b/>
        </w:rPr>
      </w:pPr>
    </w:p>
    <w:p w14:paraId="752EEF17" w14:textId="77777777" w:rsidR="00464AEE" w:rsidRPr="00464AEE" w:rsidRDefault="00464AEE" w:rsidP="00464AEE">
      <w:pPr>
        <w:rPr>
          <w:b/>
        </w:rPr>
      </w:pPr>
      <w:r w:rsidRPr="00464AEE">
        <w:rPr>
          <w:b/>
        </w:rPr>
        <w:t>Week Three</w:t>
      </w:r>
    </w:p>
    <w:p w14:paraId="24973E11" w14:textId="77777777" w:rsidR="00464AEE" w:rsidRDefault="00464AEE" w:rsidP="00464AEE">
      <w:r>
        <w:t>Discussion of Episode One of Rise and Fall of Jim Crow</w:t>
      </w:r>
    </w:p>
    <w:p w14:paraId="5C273FF4" w14:textId="5E66AF63" w:rsidR="00464AEE" w:rsidRPr="00464AEE" w:rsidRDefault="00464AEE" w:rsidP="00464AEE">
      <w:r>
        <w:t xml:space="preserve">Review quiz for Section Two of Let Nobody Turn </w:t>
      </w:r>
      <w:proofErr w:type="gramStart"/>
      <w:r>
        <w:t>us</w:t>
      </w:r>
      <w:proofErr w:type="gramEnd"/>
      <w:r>
        <w:t xml:space="preserve"> Around: The Aftermath of Slavery and the Dawn of Segregation, 1861-1915</w:t>
      </w:r>
    </w:p>
    <w:p w14:paraId="2AA8D0C0" w14:textId="1B285913" w:rsidR="00464AEE" w:rsidRPr="00464AEE" w:rsidRDefault="00464AEE" w:rsidP="00464AEE">
      <w:pPr>
        <w:rPr>
          <w:b/>
        </w:rPr>
      </w:pPr>
      <w:r w:rsidRPr="00464AEE">
        <w:rPr>
          <w:b/>
        </w:rPr>
        <w:t>Week Four</w:t>
      </w:r>
    </w:p>
    <w:p w14:paraId="72B336AB" w14:textId="4198BBA9" w:rsidR="00464AEE" w:rsidRDefault="00464AEE" w:rsidP="00464AEE">
      <w:r>
        <w:t xml:space="preserve">Thesis Statement help!!! Discussion </w:t>
      </w:r>
    </w:p>
    <w:p w14:paraId="5A5B1492" w14:textId="6B37347C" w:rsidR="00464AEE" w:rsidRDefault="00464AEE" w:rsidP="00464AEE">
      <w:r>
        <w:t>Essay Questions for Section Two-Reconstruction and Reaction: The Aftermath of Slavery and the Dawn of Segregation</w:t>
      </w:r>
    </w:p>
    <w:p w14:paraId="3DB1013E" w14:textId="5CBD93CB" w:rsidR="00464AEE" w:rsidRPr="00464AEE" w:rsidRDefault="00464AEE" w:rsidP="00464AEE">
      <w:pPr>
        <w:rPr>
          <w:b/>
        </w:rPr>
      </w:pPr>
      <w:r w:rsidRPr="00464AEE">
        <w:rPr>
          <w:b/>
        </w:rPr>
        <w:t>Week Five</w:t>
      </w:r>
    </w:p>
    <w:p w14:paraId="4A897393" w14:textId="77777777" w:rsidR="00464AEE" w:rsidRDefault="00464AEE" w:rsidP="00464AEE">
      <w:r>
        <w:t>Discussion of Episode Two of the Rise and Fall of Jim Crow</w:t>
      </w:r>
    </w:p>
    <w:p w14:paraId="1623B641" w14:textId="77777777" w:rsidR="00464AEE" w:rsidRDefault="00464AEE" w:rsidP="00464AEE">
      <w:r>
        <w:t xml:space="preserve">Read Section Three-From Plantation to Ghetto of let Nobody Turn </w:t>
      </w:r>
      <w:proofErr w:type="gramStart"/>
      <w:r>
        <w:t>us</w:t>
      </w:r>
      <w:proofErr w:type="gramEnd"/>
      <w:r>
        <w:t xml:space="preserve"> Around</w:t>
      </w:r>
    </w:p>
    <w:p w14:paraId="54BAC51B" w14:textId="4D15F000" w:rsidR="00464AEE" w:rsidRPr="00464AEE" w:rsidRDefault="00464AEE" w:rsidP="00464AEE">
      <w:r>
        <w:t>Review Quiz for Section Three-From Plantation to Ghe</w:t>
      </w:r>
      <w:r>
        <w:t xml:space="preserve">tto of let Nobody Turn us </w:t>
      </w:r>
      <w:proofErr w:type="spellStart"/>
      <w:r>
        <w:t>Aroun</w:t>
      </w:r>
      <w:proofErr w:type="spellEnd"/>
    </w:p>
    <w:p w14:paraId="5A5EED51" w14:textId="227F6BDD" w:rsidR="00464AEE" w:rsidRPr="00464AEE" w:rsidRDefault="00464AEE" w:rsidP="00464AEE">
      <w:pPr>
        <w:rPr>
          <w:b/>
        </w:rPr>
      </w:pPr>
      <w:r w:rsidRPr="00464AEE">
        <w:rPr>
          <w:b/>
        </w:rPr>
        <w:t xml:space="preserve">Week Six </w:t>
      </w:r>
    </w:p>
    <w:p w14:paraId="065F3330" w14:textId="44C7FB8C" w:rsidR="00464AEE" w:rsidRDefault="00464AEE" w:rsidP="00464AEE">
      <w:r>
        <w:t xml:space="preserve">Discussion of Episode Three of </w:t>
      </w:r>
      <w:proofErr w:type="gramStart"/>
      <w:r>
        <w:t>The</w:t>
      </w:r>
      <w:proofErr w:type="gramEnd"/>
      <w:r>
        <w:t xml:space="preserve"> Rise and Fall of Jim Crow</w:t>
      </w:r>
    </w:p>
    <w:p w14:paraId="3BD5BF9C" w14:textId="655C85C9" w:rsidR="00464AEE" w:rsidRDefault="00464AEE" w:rsidP="00464AEE">
      <w:r>
        <w:t>Essay Question review quiz for Section Three-</w:t>
      </w:r>
      <w:r w:rsidRPr="00B54F25">
        <w:t xml:space="preserve"> </w:t>
      </w:r>
      <w:r>
        <w:t xml:space="preserve">From Plantation to Ghetto of Let Nobody Turn Us Around </w:t>
      </w:r>
    </w:p>
    <w:p w14:paraId="23482A6B" w14:textId="7B8BB647" w:rsidR="00464AEE" w:rsidRPr="00464AEE" w:rsidRDefault="00464AEE" w:rsidP="00464AEE">
      <w:pPr>
        <w:rPr>
          <w:b/>
        </w:rPr>
      </w:pPr>
      <w:r w:rsidRPr="00464AEE">
        <w:rPr>
          <w:b/>
        </w:rPr>
        <w:t xml:space="preserve">Week Seven </w:t>
      </w:r>
    </w:p>
    <w:p w14:paraId="229004A5" w14:textId="77777777" w:rsidR="00464AEE" w:rsidRDefault="00464AEE" w:rsidP="00464AEE">
      <w:r>
        <w:t>Read Section Four -We Shall Over Come of-The Second Reconstruction, 1954-1975</w:t>
      </w:r>
    </w:p>
    <w:p w14:paraId="0A0EE325" w14:textId="77777777" w:rsidR="00464AEE" w:rsidRDefault="00464AEE" w:rsidP="00464AEE">
      <w:r>
        <w:t>Review quiz for Section Four We Shall Over Come of-The Second Reconstruction, 1954-1975</w:t>
      </w:r>
    </w:p>
    <w:p w14:paraId="66180C5E" w14:textId="63DA7317" w:rsidR="00464AEE" w:rsidRDefault="00464AEE" w:rsidP="00464AEE">
      <w:r>
        <w:t>Discussion of The Black Panthers: Vanguard of the Revolution</w:t>
      </w:r>
    </w:p>
    <w:p w14:paraId="439F6F5B" w14:textId="77777777" w:rsidR="00464AEE" w:rsidRPr="00464AEE" w:rsidRDefault="00464AEE" w:rsidP="00464AEE">
      <w:pPr>
        <w:rPr>
          <w:b/>
        </w:rPr>
      </w:pPr>
      <w:r w:rsidRPr="00464AEE">
        <w:rPr>
          <w:b/>
        </w:rPr>
        <w:t>Week Eight</w:t>
      </w:r>
    </w:p>
    <w:p w14:paraId="567FBD8A" w14:textId="77777777" w:rsidR="00464AEE" w:rsidRDefault="00464AEE" w:rsidP="00464AEE">
      <w:pPr>
        <w:rPr>
          <w:vertAlign w:val="superscript"/>
        </w:rPr>
      </w:pPr>
      <w:r>
        <w:t xml:space="preserve"> View and discuss the Ava </w:t>
      </w:r>
      <w:proofErr w:type="spellStart"/>
      <w:r>
        <w:t>Duverney</w:t>
      </w:r>
      <w:proofErr w:type="spellEnd"/>
      <w:r>
        <w:t xml:space="preserve"> Netflix Documentary 13</w:t>
      </w:r>
      <w:r w:rsidRPr="00EE725F">
        <w:rPr>
          <w:vertAlign w:val="superscript"/>
        </w:rPr>
        <w:t>th</w:t>
      </w:r>
    </w:p>
    <w:p w14:paraId="7D973BE8" w14:textId="77777777" w:rsidR="00464AEE" w:rsidRDefault="00464AEE" w:rsidP="00464AEE">
      <w:r>
        <w:t>Essay question review quiz for Section Four We Shall Over Come of-The Second Reconstruction, 1954-1975</w:t>
      </w:r>
    </w:p>
    <w:p w14:paraId="2DE23F40" w14:textId="77777777" w:rsidR="00464AEE" w:rsidRDefault="00464AEE" w:rsidP="00464AEE">
      <w:r>
        <w:t>Research Paper Assignment Due</w:t>
      </w:r>
    </w:p>
    <w:p w14:paraId="5BA1396A" w14:textId="77777777" w:rsidR="00464AEE" w:rsidRPr="00464AEE" w:rsidRDefault="00464AEE" w:rsidP="00464AEE">
      <w:pPr>
        <w:rPr>
          <w:b/>
        </w:rPr>
      </w:pPr>
    </w:p>
    <w:p w14:paraId="53247611" w14:textId="77777777" w:rsidR="00464AEE" w:rsidRPr="00464AEE" w:rsidRDefault="00464AEE" w:rsidP="00464AEE">
      <w:pPr>
        <w:rPr>
          <w:b/>
        </w:rPr>
      </w:pPr>
      <w:r w:rsidRPr="00464AEE">
        <w:rPr>
          <w:b/>
        </w:rPr>
        <w:t xml:space="preserve">Week Nine </w:t>
      </w:r>
    </w:p>
    <w:p w14:paraId="38D24CDB" w14:textId="77777777" w:rsidR="00464AEE" w:rsidRDefault="00464AEE" w:rsidP="00464AEE">
      <w:r>
        <w:t xml:space="preserve">Read Section Five-The Future in the Present of Let Nobody Turn Us Around </w:t>
      </w:r>
    </w:p>
    <w:p w14:paraId="5693B71D" w14:textId="58E671FA" w:rsidR="00464AEE" w:rsidRDefault="00464AEE" w:rsidP="00464AEE">
      <w:r>
        <w:t>Take the review quiz for Section Five-</w:t>
      </w:r>
      <w:r w:rsidRPr="00EE725F">
        <w:t xml:space="preserve"> </w:t>
      </w:r>
      <w:r>
        <w:t>The Future in the Present of Let Nobody Turn Us Around</w:t>
      </w:r>
    </w:p>
    <w:p w14:paraId="7BE4A7AD" w14:textId="77777777" w:rsidR="00464AEE" w:rsidRPr="00464AEE" w:rsidRDefault="00464AEE" w:rsidP="00464AEE">
      <w:pPr>
        <w:rPr>
          <w:b/>
        </w:rPr>
      </w:pPr>
      <w:r w:rsidRPr="00464AEE">
        <w:rPr>
          <w:b/>
        </w:rPr>
        <w:t>Week Ten</w:t>
      </w:r>
    </w:p>
    <w:p w14:paraId="6E191DB5" w14:textId="33CDF55E" w:rsidR="00464AEE" w:rsidRDefault="00464AEE" w:rsidP="00464AEE">
      <w:r>
        <w:t>Take the essay question review quiz for Section Five-</w:t>
      </w:r>
      <w:r w:rsidRPr="00EE725F">
        <w:t xml:space="preserve"> </w:t>
      </w:r>
      <w:r>
        <w:t>The Future in the Present of Let Nobody Turn Us Around</w:t>
      </w:r>
    </w:p>
    <w:p w14:paraId="54958ECE" w14:textId="77777777" w:rsidR="00464AEE" w:rsidRPr="00464AEE" w:rsidRDefault="00464AEE" w:rsidP="00464AEE">
      <w:pPr>
        <w:rPr>
          <w:b/>
        </w:rPr>
      </w:pPr>
      <w:bookmarkStart w:id="1" w:name="_GoBack"/>
      <w:r w:rsidRPr="00464AEE">
        <w:rPr>
          <w:b/>
        </w:rPr>
        <w:t>Week Eleven</w:t>
      </w:r>
    </w:p>
    <w:bookmarkEnd w:id="1"/>
    <w:p w14:paraId="08945DF7" w14:textId="77777777" w:rsidR="00464AEE" w:rsidRDefault="00464AEE" w:rsidP="00464AEE">
      <w:r>
        <w:t>Review for and take the final examination</w:t>
      </w:r>
    </w:p>
    <w:p w14:paraId="3EE57A23" w14:textId="77777777" w:rsidR="00464AEE" w:rsidRDefault="00464AEE" w:rsidP="00464AEE"/>
    <w:p w14:paraId="048B6D68" w14:textId="77777777" w:rsidR="00464AEE" w:rsidRDefault="00464AEE" w:rsidP="00464AEE"/>
    <w:p w14:paraId="248A1268" w14:textId="77777777" w:rsidR="00464AEE" w:rsidRDefault="00464AEE" w:rsidP="00E706E2">
      <w:pPr>
        <w:spacing w:after="160" w:line="259" w:lineRule="auto"/>
        <w:rPr>
          <w:rFonts w:ascii="Arial" w:hAnsi="Arial" w:cs="Arial"/>
          <w:b/>
          <w:sz w:val="24"/>
        </w:rPr>
      </w:pPr>
    </w:p>
    <w:p w14:paraId="0961DAB3" w14:textId="77777777" w:rsidR="00AD18DC" w:rsidRDefault="00AD18DC" w:rsidP="00E706E2">
      <w:pPr>
        <w:spacing w:after="160" w:line="259" w:lineRule="auto"/>
        <w:rPr>
          <w:rFonts w:ascii="Arial" w:hAnsi="Arial" w:cs="Arial"/>
          <w:b/>
          <w:sz w:val="24"/>
        </w:rPr>
      </w:pPr>
    </w:p>
    <w:sectPr w:rsidR="00AD18D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on Harrell" w:date="2022-02-04T20:34:00Z" w:initials="DH">
    <w:p w14:paraId="1DF50EDF" w14:textId="5D483396" w:rsidR="00E706E2" w:rsidRDefault="00E706E2">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50EDF"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A7B09" w14:textId="77777777" w:rsidR="009D14FE" w:rsidRDefault="009D14FE" w:rsidP="00464AEE">
      <w:pPr>
        <w:spacing w:after="0" w:line="240" w:lineRule="auto"/>
      </w:pPr>
      <w:r>
        <w:separator/>
      </w:r>
    </w:p>
  </w:endnote>
  <w:endnote w:type="continuationSeparator" w:id="0">
    <w:p w14:paraId="6896BA3D" w14:textId="77777777" w:rsidR="009D14FE" w:rsidRDefault="009D14FE" w:rsidP="00464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8DEBF" w14:textId="77777777" w:rsidR="009D14FE" w:rsidRDefault="009D14FE" w:rsidP="00464AEE">
      <w:pPr>
        <w:spacing w:after="0" w:line="240" w:lineRule="auto"/>
      </w:pPr>
      <w:r>
        <w:separator/>
      </w:r>
    </w:p>
  </w:footnote>
  <w:footnote w:type="continuationSeparator" w:id="0">
    <w:p w14:paraId="09E0F548" w14:textId="77777777" w:rsidR="009D14FE" w:rsidRDefault="009D14FE" w:rsidP="00464A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1F349170"/>
    <w:lvl w:ilvl="0">
      <w:start w:val="1"/>
      <w:numFmt w:val="decimal"/>
      <w:isLgl/>
      <w:lvlText w:val="%1."/>
      <w:lvlJc w:val="left"/>
      <w:pPr>
        <w:tabs>
          <w:tab w:val="num" w:pos="360"/>
        </w:tabs>
        <w:ind w:left="360" w:firstLine="360"/>
      </w:pPr>
      <w:rPr>
        <w:rFonts w:hint="default"/>
        <w:color w:val="000000"/>
        <w:position w:val="0"/>
        <w:sz w:val="22"/>
      </w:rPr>
    </w:lvl>
    <w:lvl w:ilvl="1">
      <w:start w:val="1"/>
      <w:numFmt w:val="decimal"/>
      <w:isLgl/>
      <w:suff w:val="nothing"/>
      <w:lvlText w:val="%2."/>
      <w:lvlJc w:val="left"/>
      <w:pPr>
        <w:ind w:left="-1080" w:firstLine="1440"/>
      </w:pPr>
      <w:rPr>
        <w:rFonts w:ascii="Times New Roman" w:eastAsia="ヒラギノ角ゴ Pro W3" w:hAnsi="Times New Roman" w:cs="Times New Roman" w:hint="default"/>
        <w:color w:val="000000"/>
        <w:position w:val="0"/>
        <w:sz w:val="22"/>
      </w:rPr>
    </w:lvl>
    <w:lvl w:ilvl="2">
      <w:start w:val="1"/>
      <w:numFmt w:val="decimal"/>
      <w:isLgl/>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decimal"/>
      <w:isLgl/>
      <w:suff w:val="nothing"/>
      <w:lvlText w:val="%5."/>
      <w:lvlJc w:val="left"/>
      <w:pPr>
        <w:ind w:left="0" w:firstLine="3600"/>
      </w:pPr>
      <w:rPr>
        <w:rFonts w:hint="default"/>
        <w:color w:val="000000"/>
        <w:position w:val="0"/>
        <w:sz w:val="22"/>
      </w:rPr>
    </w:lvl>
    <w:lvl w:ilvl="5">
      <w:start w:val="1"/>
      <w:numFmt w:val="decimal"/>
      <w:isLgl/>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decimal"/>
      <w:isLgl/>
      <w:suff w:val="nothing"/>
      <w:lvlText w:val="%8."/>
      <w:lvlJc w:val="left"/>
      <w:pPr>
        <w:ind w:left="0" w:firstLine="5760"/>
      </w:pPr>
      <w:rPr>
        <w:rFonts w:hint="default"/>
        <w:color w:val="000000"/>
        <w:position w:val="0"/>
        <w:sz w:val="22"/>
      </w:rPr>
    </w:lvl>
    <w:lvl w:ilvl="8">
      <w:start w:val="1"/>
      <w:numFmt w:val="decimal"/>
      <w:isLgl/>
      <w:suff w:val="nothing"/>
      <w:lvlText w:val="%9."/>
      <w:lvlJc w:val="left"/>
      <w:pPr>
        <w:ind w:left="0" w:firstLine="6480"/>
      </w:pPr>
      <w:rPr>
        <w:rFonts w:hint="default"/>
        <w:color w:val="000000"/>
        <w:position w:val="0"/>
        <w:sz w:val="22"/>
      </w:rPr>
    </w:lvl>
  </w:abstractNum>
  <w:abstractNum w:abstractNumId="1" w15:restartNumberingAfterBreak="0">
    <w:nsid w:val="00000006"/>
    <w:multiLevelType w:val="multilevel"/>
    <w:tmpl w:val="894EE878"/>
    <w:lvl w:ilvl="0">
      <w:start w:val="1"/>
      <w:numFmt w:val="bullet"/>
      <w:lvlText w:val="·"/>
      <w:lvlJc w:val="left"/>
      <w:pPr>
        <w:tabs>
          <w:tab w:val="num" w:pos="360"/>
        </w:tabs>
        <w:ind w:left="360" w:firstLine="360"/>
      </w:pPr>
      <w:rPr>
        <w:rFonts w:hint="default"/>
        <w:color w:val="000000"/>
        <w:position w:val="0"/>
        <w:sz w:val="20"/>
      </w:rPr>
    </w:lvl>
    <w:lvl w:ilvl="1">
      <w:start w:val="1"/>
      <w:numFmt w:val="bullet"/>
      <w:suff w:val="nothing"/>
      <w:lvlText w:val="·"/>
      <w:lvlJc w:val="left"/>
      <w:pPr>
        <w:ind w:left="0" w:firstLine="1440"/>
      </w:pPr>
      <w:rPr>
        <w:rFonts w:hint="default"/>
        <w:color w:val="000000"/>
        <w:position w:val="0"/>
        <w:sz w:val="20"/>
      </w:rPr>
    </w:lvl>
    <w:lvl w:ilvl="2">
      <w:start w:val="1"/>
      <w:numFmt w:val="bullet"/>
      <w:suff w:val="nothing"/>
      <w:lvlText w:val="·"/>
      <w:lvlJc w:val="left"/>
      <w:pPr>
        <w:ind w:left="0" w:firstLine="2160"/>
      </w:pPr>
      <w:rPr>
        <w:rFont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
      <w:lvlJc w:val="left"/>
      <w:pPr>
        <w:ind w:left="0" w:firstLine="3600"/>
      </w:pPr>
      <w:rPr>
        <w:rFonts w:hint="default"/>
        <w:color w:val="000000"/>
        <w:position w:val="0"/>
        <w:sz w:val="20"/>
      </w:rPr>
    </w:lvl>
    <w:lvl w:ilvl="5">
      <w:start w:val="1"/>
      <w:numFmt w:val="bullet"/>
      <w:suff w:val="nothing"/>
      <w:lvlText w:val="·"/>
      <w:lvlJc w:val="left"/>
      <w:pPr>
        <w:ind w:left="0" w:firstLine="4320"/>
      </w:pPr>
      <w:rPr>
        <w:rFont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
      <w:lvlJc w:val="left"/>
      <w:pPr>
        <w:ind w:left="0" w:firstLine="5760"/>
      </w:pPr>
      <w:rPr>
        <w:rFonts w:hint="default"/>
        <w:color w:val="000000"/>
        <w:position w:val="0"/>
        <w:sz w:val="20"/>
      </w:rPr>
    </w:lvl>
    <w:lvl w:ilvl="8">
      <w:start w:val="1"/>
      <w:numFmt w:val="bullet"/>
      <w:suff w:val="nothing"/>
      <w:lvlText w:val="·"/>
      <w:lvlJc w:val="left"/>
      <w:pPr>
        <w:ind w:left="0" w:firstLine="6480"/>
      </w:pPr>
      <w:rPr>
        <w:rFonts w:hint="default"/>
        <w:color w:val="000000"/>
        <w:position w:val="0"/>
        <w:sz w:val="20"/>
      </w:rPr>
    </w:lvl>
  </w:abstractNum>
  <w:abstractNum w:abstractNumId="2" w15:restartNumberingAfterBreak="0">
    <w:nsid w:val="164D4261"/>
    <w:multiLevelType w:val="hybridMultilevel"/>
    <w:tmpl w:val="0C8C9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C51135"/>
    <w:multiLevelType w:val="hybridMultilevel"/>
    <w:tmpl w:val="33F47270"/>
    <w:lvl w:ilvl="0" w:tplc="F6B4E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0F1231"/>
    <w:multiLevelType w:val="hybridMultilevel"/>
    <w:tmpl w:val="7FECF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1493C"/>
    <w:multiLevelType w:val="hybridMultilevel"/>
    <w:tmpl w:val="6AB2D0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C11616"/>
    <w:multiLevelType w:val="hybridMultilevel"/>
    <w:tmpl w:val="3E8618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4"/>
  </w:num>
  <w:num w:numId="6">
    <w:abstractNumId w:val="2"/>
  </w:num>
  <w:num w:numId="7">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 Harrell">
    <w15:presenceInfo w15:providerId="None" w15:userId="Don Harr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R" w:vendorID="64" w:dllVersion="6" w:nlCheck="1" w:checkStyle="0"/>
  <w:activeWritingStyle w:appName="MSWord" w:lang="en-US" w:vendorID="64" w:dllVersion="0" w:nlCheck="1" w:checkStyle="0"/>
  <w:activeWritingStyle w:appName="MSWord" w:lang="en-US" w:vendorID="64" w:dllVersion="131078" w:nlCheck="1" w:checkStyle="0"/>
  <w:activeWritingStyle w:appName="MSWord" w:lang="es-PR"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4A"/>
    <w:rsid w:val="000832F4"/>
    <w:rsid w:val="001356B8"/>
    <w:rsid w:val="00157A78"/>
    <w:rsid w:val="001E063E"/>
    <w:rsid w:val="001F43FD"/>
    <w:rsid w:val="00282BDB"/>
    <w:rsid w:val="00295DD0"/>
    <w:rsid w:val="002A0218"/>
    <w:rsid w:val="002A2835"/>
    <w:rsid w:val="002A37B7"/>
    <w:rsid w:val="002A46B7"/>
    <w:rsid w:val="00353BB4"/>
    <w:rsid w:val="0035630F"/>
    <w:rsid w:val="00392A98"/>
    <w:rsid w:val="00464AEE"/>
    <w:rsid w:val="00533DED"/>
    <w:rsid w:val="00582147"/>
    <w:rsid w:val="0061059C"/>
    <w:rsid w:val="00644CDA"/>
    <w:rsid w:val="00756836"/>
    <w:rsid w:val="008253A9"/>
    <w:rsid w:val="00825679"/>
    <w:rsid w:val="008A6CCD"/>
    <w:rsid w:val="0099088F"/>
    <w:rsid w:val="009C6F4A"/>
    <w:rsid w:val="009D14FE"/>
    <w:rsid w:val="00AC093F"/>
    <w:rsid w:val="00AD0753"/>
    <w:rsid w:val="00AD18DC"/>
    <w:rsid w:val="00B4746F"/>
    <w:rsid w:val="00BC0F59"/>
    <w:rsid w:val="00C26980"/>
    <w:rsid w:val="00C85AEE"/>
    <w:rsid w:val="00CE1770"/>
    <w:rsid w:val="00D271A2"/>
    <w:rsid w:val="00E000E9"/>
    <w:rsid w:val="00E706E2"/>
    <w:rsid w:val="00E7759F"/>
    <w:rsid w:val="00EA6C89"/>
    <w:rsid w:val="00F3468D"/>
    <w:rsid w:val="00FA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68763"/>
  <w15:chartTrackingRefBased/>
  <w15:docId w15:val="{76C34951-9EE2-40BD-80C2-EBA00DDB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4A"/>
    <w:pPr>
      <w:spacing w:after="200" w:line="276" w:lineRule="auto"/>
    </w:pPr>
    <w:rPr>
      <w:rFonts w:ascii="Lucida Grande" w:eastAsia="ヒラギノ角ゴ Pro W3" w:hAnsi="Lucida Grande"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9C6F4A"/>
    <w:pPr>
      <w:spacing w:after="0" w:line="240" w:lineRule="auto"/>
    </w:pPr>
    <w:rPr>
      <w:rFonts w:ascii="Arial" w:eastAsia="ヒラギノ角ゴ Pro W3" w:hAnsi="Arial" w:cs="Times New Roman"/>
      <w:color w:val="000000"/>
      <w:sz w:val="20"/>
      <w:szCs w:val="20"/>
    </w:rPr>
  </w:style>
  <w:style w:type="character" w:customStyle="1" w:styleId="Hyperlink1">
    <w:name w:val="Hyperlink1"/>
    <w:rsid w:val="009C6F4A"/>
    <w:rPr>
      <w:color w:val="0000F8"/>
      <w:sz w:val="22"/>
      <w:u w:val="single"/>
    </w:rPr>
  </w:style>
  <w:style w:type="character" w:styleId="Hyperlink">
    <w:name w:val="Hyperlink"/>
    <w:unhideWhenUsed/>
    <w:rsid w:val="009C6F4A"/>
    <w:rPr>
      <w:color w:val="0000FF"/>
      <w:u w:val="single"/>
    </w:rPr>
  </w:style>
  <w:style w:type="paragraph" w:styleId="ListParagraph">
    <w:name w:val="List Paragraph"/>
    <w:basedOn w:val="Normal"/>
    <w:uiPriority w:val="34"/>
    <w:qFormat/>
    <w:rsid w:val="00CE1770"/>
    <w:pPr>
      <w:ind w:left="720"/>
      <w:contextualSpacing/>
    </w:pPr>
  </w:style>
  <w:style w:type="character" w:styleId="CommentReference">
    <w:name w:val="annotation reference"/>
    <w:basedOn w:val="DefaultParagraphFont"/>
    <w:uiPriority w:val="99"/>
    <w:semiHidden/>
    <w:unhideWhenUsed/>
    <w:rsid w:val="00E706E2"/>
    <w:rPr>
      <w:sz w:val="16"/>
      <w:szCs w:val="16"/>
    </w:rPr>
  </w:style>
  <w:style w:type="paragraph" w:styleId="CommentText">
    <w:name w:val="annotation text"/>
    <w:basedOn w:val="Normal"/>
    <w:link w:val="CommentTextChar"/>
    <w:uiPriority w:val="99"/>
    <w:semiHidden/>
    <w:unhideWhenUsed/>
    <w:rsid w:val="00E706E2"/>
    <w:pPr>
      <w:spacing w:line="240" w:lineRule="auto"/>
    </w:pPr>
    <w:rPr>
      <w:sz w:val="20"/>
      <w:szCs w:val="20"/>
    </w:rPr>
  </w:style>
  <w:style w:type="character" w:customStyle="1" w:styleId="CommentTextChar">
    <w:name w:val="Comment Text Char"/>
    <w:basedOn w:val="DefaultParagraphFont"/>
    <w:link w:val="CommentText"/>
    <w:uiPriority w:val="99"/>
    <w:semiHidden/>
    <w:rsid w:val="00E706E2"/>
    <w:rPr>
      <w:rFonts w:ascii="Lucida Grande" w:eastAsia="ヒラギノ角ゴ Pro W3" w:hAnsi="Lucida Grande"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706E2"/>
    <w:rPr>
      <w:b/>
      <w:bCs/>
    </w:rPr>
  </w:style>
  <w:style w:type="character" w:customStyle="1" w:styleId="CommentSubjectChar">
    <w:name w:val="Comment Subject Char"/>
    <w:basedOn w:val="CommentTextChar"/>
    <w:link w:val="CommentSubject"/>
    <w:uiPriority w:val="99"/>
    <w:semiHidden/>
    <w:rsid w:val="00E706E2"/>
    <w:rPr>
      <w:rFonts w:ascii="Lucida Grande" w:eastAsia="ヒラギノ角ゴ Pro W3" w:hAnsi="Lucida Grande" w:cs="Times New Roman"/>
      <w:b/>
      <w:bCs/>
      <w:color w:val="000000"/>
      <w:sz w:val="20"/>
      <w:szCs w:val="20"/>
    </w:rPr>
  </w:style>
  <w:style w:type="paragraph" w:styleId="BalloonText">
    <w:name w:val="Balloon Text"/>
    <w:basedOn w:val="Normal"/>
    <w:link w:val="BalloonTextChar"/>
    <w:uiPriority w:val="99"/>
    <w:semiHidden/>
    <w:unhideWhenUsed/>
    <w:rsid w:val="00E70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6E2"/>
    <w:rPr>
      <w:rFonts w:ascii="Segoe UI" w:eastAsia="ヒラギノ角ゴ Pro W3" w:hAnsi="Segoe UI" w:cs="Segoe UI"/>
      <w:color w:val="000000"/>
      <w:sz w:val="18"/>
      <w:szCs w:val="18"/>
    </w:rPr>
  </w:style>
  <w:style w:type="paragraph" w:customStyle="1" w:styleId="NoSpacing1">
    <w:name w:val="No Spacing1"/>
    <w:uiPriority w:val="1"/>
    <w:qFormat/>
    <w:rsid w:val="00E706E2"/>
    <w:pPr>
      <w:spacing w:after="0" w:line="240" w:lineRule="auto"/>
    </w:pPr>
    <w:rPr>
      <w:rFonts w:ascii="Calibri" w:eastAsia="MS Mincho" w:hAnsi="Calibri" w:cs="Times New Roman"/>
    </w:rPr>
  </w:style>
  <w:style w:type="paragraph" w:styleId="Header">
    <w:name w:val="header"/>
    <w:basedOn w:val="Normal"/>
    <w:link w:val="HeaderChar"/>
    <w:uiPriority w:val="99"/>
    <w:unhideWhenUsed/>
    <w:rsid w:val="00464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AEE"/>
    <w:rPr>
      <w:rFonts w:ascii="Lucida Grande" w:eastAsia="ヒラギノ角ゴ Pro W3" w:hAnsi="Lucida Grande" w:cs="Times New Roman"/>
      <w:color w:val="000000"/>
      <w:szCs w:val="24"/>
    </w:rPr>
  </w:style>
  <w:style w:type="paragraph" w:styleId="Footer">
    <w:name w:val="footer"/>
    <w:basedOn w:val="Normal"/>
    <w:link w:val="FooterChar"/>
    <w:uiPriority w:val="99"/>
    <w:unhideWhenUsed/>
    <w:rsid w:val="00464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AEE"/>
    <w:rPr>
      <w:rFonts w:ascii="Lucida Grande" w:eastAsia="ヒラギノ角ゴ Pro W3" w:hAnsi="Lucida Grande"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4241">
      <w:bodyDiv w:val="1"/>
      <w:marLeft w:val="0"/>
      <w:marRight w:val="0"/>
      <w:marTop w:val="0"/>
      <w:marBottom w:val="0"/>
      <w:divBdr>
        <w:top w:val="none" w:sz="0" w:space="0" w:color="auto"/>
        <w:left w:val="none" w:sz="0" w:space="0" w:color="auto"/>
        <w:bottom w:val="none" w:sz="0" w:space="0" w:color="auto"/>
        <w:right w:val="none" w:sz="0" w:space="0" w:color="auto"/>
      </w:divBdr>
      <w:divsChild>
        <w:div w:id="1588731555">
          <w:marLeft w:val="0"/>
          <w:marRight w:val="0"/>
          <w:marTop w:val="0"/>
          <w:marBottom w:val="0"/>
          <w:divBdr>
            <w:top w:val="none" w:sz="0" w:space="0" w:color="auto"/>
            <w:left w:val="none" w:sz="0" w:space="0" w:color="auto"/>
            <w:bottom w:val="none" w:sz="0" w:space="0" w:color="auto"/>
            <w:right w:val="none" w:sz="0" w:space="0" w:color="auto"/>
          </w:divBdr>
        </w:div>
        <w:div w:id="1444811957">
          <w:marLeft w:val="0"/>
          <w:marRight w:val="0"/>
          <w:marTop w:val="0"/>
          <w:marBottom w:val="0"/>
          <w:divBdr>
            <w:top w:val="none" w:sz="0" w:space="0" w:color="auto"/>
            <w:left w:val="none" w:sz="0" w:space="0" w:color="auto"/>
            <w:bottom w:val="none" w:sz="0" w:space="0" w:color="auto"/>
            <w:right w:val="none" w:sz="0" w:space="0" w:color="auto"/>
          </w:divBdr>
        </w:div>
        <w:div w:id="2035575002">
          <w:marLeft w:val="0"/>
          <w:marRight w:val="0"/>
          <w:marTop w:val="0"/>
          <w:marBottom w:val="0"/>
          <w:divBdr>
            <w:top w:val="none" w:sz="0" w:space="0" w:color="auto"/>
            <w:left w:val="none" w:sz="0" w:space="0" w:color="auto"/>
            <w:bottom w:val="none" w:sz="0" w:space="0" w:color="auto"/>
            <w:right w:val="none" w:sz="0" w:space="0" w:color="auto"/>
          </w:divBdr>
        </w:div>
        <w:div w:id="304048131">
          <w:marLeft w:val="0"/>
          <w:marRight w:val="0"/>
          <w:marTop w:val="0"/>
          <w:marBottom w:val="0"/>
          <w:divBdr>
            <w:top w:val="none" w:sz="0" w:space="0" w:color="auto"/>
            <w:left w:val="none" w:sz="0" w:space="0" w:color="auto"/>
            <w:bottom w:val="none" w:sz="0" w:space="0" w:color="auto"/>
            <w:right w:val="none" w:sz="0" w:space="0" w:color="auto"/>
          </w:divBdr>
        </w:div>
        <w:div w:id="1663506104">
          <w:marLeft w:val="0"/>
          <w:marRight w:val="0"/>
          <w:marTop w:val="0"/>
          <w:marBottom w:val="0"/>
          <w:divBdr>
            <w:top w:val="none" w:sz="0" w:space="0" w:color="auto"/>
            <w:left w:val="none" w:sz="0" w:space="0" w:color="auto"/>
            <w:bottom w:val="none" w:sz="0" w:space="0" w:color="auto"/>
            <w:right w:val="none" w:sz="0" w:space="0" w:color="auto"/>
          </w:divBdr>
        </w:div>
        <w:div w:id="299042857">
          <w:marLeft w:val="0"/>
          <w:marRight w:val="0"/>
          <w:marTop w:val="0"/>
          <w:marBottom w:val="0"/>
          <w:divBdr>
            <w:top w:val="none" w:sz="0" w:space="0" w:color="auto"/>
            <w:left w:val="none" w:sz="0" w:space="0" w:color="auto"/>
            <w:bottom w:val="none" w:sz="0" w:space="0" w:color="auto"/>
            <w:right w:val="none" w:sz="0" w:space="0" w:color="auto"/>
          </w:divBdr>
        </w:div>
        <w:div w:id="123425991">
          <w:marLeft w:val="0"/>
          <w:marRight w:val="0"/>
          <w:marTop w:val="0"/>
          <w:marBottom w:val="0"/>
          <w:divBdr>
            <w:top w:val="none" w:sz="0" w:space="0" w:color="auto"/>
            <w:left w:val="none" w:sz="0" w:space="0" w:color="auto"/>
            <w:bottom w:val="none" w:sz="0" w:space="0" w:color="auto"/>
            <w:right w:val="none" w:sz="0" w:space="0" w:color="auto"/>
          </w:divBdr>
        </w:div>
        <w:div w:id="118913577">
          <w:marLeft w:val="0"/>
          <w:marRight w:val="0"/>
          <w:marTop w:val="0"/>
          <w:marBottom w:val="0"/>
          <w:divBdr>
            <w:top w:val="none" w:sz="0" w:space="0" w:color="auto"/>
            <w:left w:val="none" w:sz="0" w:space="0" w:color="auto"/>
            <w:bottom w:val="none" w:sz="0" w:space="0" w:color="auto"/>
            <w:right w:val="none" w:sz="0" w:space="0" w:color="auto"/>
          </w:divBdr>
        </w:div>
        <w:div w:id="692149543">
          <w:marLeft w:val="0"/>
          <w:marRight w:val="0"/>
          <w:marTop w:val="0"/>
          <w:marBottom w:val="0"/>
          <w:divBdr>
            <w:top w:val="none" w:sz="0" w:space="0" w:color="auto"/>
            <w:left w:val="none" w:sz="0" w:space="0" w:color="auto"/>
            <w:bottom w:val="none" w:sz="0" w:space="0" w:color="auto"/>
            <w:right w:val="none" w:sz="0" w:space="0" w:color="auto"/>
          </w:divBdr>
        </w:div>
        <w:div w:id="1127695647">
          <w:marLeft w:val="0"/>
          <w:marRight w:val="0"/>
          <w:marTop w:val="0"/>
          <w:marBottom w:val="0"/>
          <w:divBdr>
            <w:top w:val="none" w:sz="0" w:space="0" w:color="auto"/>
            <w:left w:val="none" w:sz="0" w:space="0" w:color="auto"/>
            <w:bottom w:val="none" w:sz="0" w:space="0" w:color="auto"/>
            <w:right w:val="none" w:sz="0" w:space="0" w:color="auto"/>
          </w:divBdr>
        </w:div>
      </w:divsChild>
    </w:div>
    <w:div w:id="196499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enciacollege.edu/policies/policydetail2.cfm?PolicyCatID=10&amp;PolicyID=3" TargetMode="External"/><Relationship Id="rId13" Type="http://schemas.openxmlformats.org/officeDocument/2006/relationships/hyperlink" Target="https://nam01.safelinks.protection.outlook.com/?url=http%3A%2F%2Fwww.valenciacollege.edu%2Ftutoring&amp;data=02%7C01%7Clshephard%40valenciacollege.edu%7Cd3a01797f62243f9719f08d83b031968%7C0e8866953d1741a88544135b0a92a47c%7C1%7C0%7C637324231776604261&amp;sdata=0UCUb8FcpuLtQKZstaBT0RebVJTcx5sNfbkLxmm1paM%3D&amp;reserved=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valenciacollege.edu/degrees/associateinarts/gordonrule/" TargetMode="External"/><Relationship Id="rId12" Type="http://schemas.openxmlformats.org/officeDocument/2006/relationships/hyperlink" Target="http://valenciacollege.edu/studentservices/skillshops.cfm" TargetMode="External"/><Relationship Id="rId17" Type="http://schemas.openxmlformats.org/officeDocument/2006/relationships/hyperlink" Target="mailto:COVIDillness@valenciacollege.edu" TargetMode="External"/><Relationship Id="rId2" Type="http://schemas.openxmlformats.org/officeDocument/2006/relationships/styles" Target="styles.xml"/><Relationship Id="rId16" Type="http://schemas.openxmlformats.org/officeDocument/2006/relationships/hyperlink" Target="https://nam01.safelinks.protection.outlook.com/?url=http%3A%2F%2Fwww.valenciacollege.edu%2Ftutoring&amp;data=02%7C01%7Clshephard%40valenciacollege.edu%7Cd3a01797f62243f9719f08d83b031968%7C0e8866953d1741a88544135b0a92a47c%7C1%7C0%7C637324231776604261&amp;sdata=0UCUb8FcpuLtQKZstaBT0RebVJTcx5sNfbkLxmm1paM%3D&amp;reserved=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lenciacollege.edu/learning-support/communicat" TargetMode="External"/><Relationship Id="rId5" Type="http://schemas.openxmlformats.org/officeDocument/2006/relationships/footnotes" Target="footnotes.xml"/><Relationship Id="rId15" Type="http://schemas.openxmlformats.org/officeDocument/2006/relationships/hyperlink" Target="http://valenciacollege.edu/studentservices/skillshops.cfm" TargetMode="Externa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valenciacollege.edu/learning-support/communi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3410</Words>
  <Characters>19440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orisi_000</dc:creator>
  <cp:keywords/>
  <dc:description/>
  <cp:lastModifiedBy>Don Harrell</cp:lastModifiedBy>
  <cp:revision>2</cp:revision>
  <dcterms:created xsi:type="dcterms:W3CDTF">2022-02-07T14:31:00Z</dcterms:created>
  <dcterms:modified xsi:type="dcterms:W3CDTF">2022-02-07T14:31:00Z</dcterms:modified>
</cp:coreProperties>
</file>